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2" w:type="dxa"/>
        <w:tblLayout w:type="fixed"/>
        <w:tblLook w:val="0000" w:firstRow="0" w:lastRow="0" w:firstColumn="0" w:lastColumn="0" w:noHBand="0" w:noVBand="0"/>
      </w:tblPr>
      <w:tblGrid>
        <w:gridCol w:w="3269"/>
        <w:gridCol w:w="6213"/>
      </w:tblGrid>
      <w:tr w:rsidR="00201583" w:rsidRPr="009F2CFB" w:rsidTr="000712E7">
        <w:tc>
          <w:tcPr>
            <w:tcW w:w="3269" w:type="dxa"/>
          </w:tcPr>
          <w:p w:rsidR="00201583" w:rsidRPr="00A06C7A" w:rsidRDefault="00201583" w:rsidP="000712E7">
            <w:pPr>
              <w:jc w:val="center"/>
              <w:rPr>
                <w:sz w:val="26"/>
                <w:szCs w:val="26"/>
              </w:rPr>
            </w:pPr>
            <w:r w:rsidRPr="00A06C7A">
              <w:rPr>
                <w:b/>
                <w:sz w:val="26"/>
                <w:szCs w:val="26"/>
              </w:rPr>
              <w:t>ĐƠN VỊ</w:t>
            </w:r>
            <w:r w:rsidR="00A06C7A" w:rsidRPr="00A06C7A">
              <w:rPr>
                <w:sz w:val="26"/>
                <w:szCs w:val="26"/>
              </w:rPr>
              <w:t xml:space="preserve">: </w:t>
            </w:r>
            <w:r w:rsidR="00A06C7A" w:rsidRPr="00A06C7A">
              <w:rPr>
                <w:b/>
                <w:sz w:val="26"/>
                <w:szCs w:val="26"/>
              </w:rPr>
              <w:t>TRƯỜNG MN CHIỀNG DONG</w:t>
            </w:r>
            <w:r w:rsidRPr="00A06C7A">
              <w:rPr>
                <w:sz w:val="26"/>
                <w:szCs w:val="26"/>
              </w:rPr>
              <w:t xml:space="preserve">                </w:t>
            </w:r>
          </w:p>
        </w:tc>
        <w:tc>
          <w:tcPr>
            <w:tcW w:w="6213" w:type="dxa"/>
          </w:tcPr>
          <w:p w:rsidR="00201583" w:rsidRDefault="00201583" w:rsidP="000712E7">
            <w:pPr>
              <w:jc w:val="center"/>
              <w:rPr>
                <w:b/>
                <w:sz w:val="26"/>
              </w:rPr>
            </w:pPr>
            <w:r w:rsidRPr="009F2CFB">
              <w:rPr>
                <w:b/>
                <w:sz w:val="26"/>
              </w:rPr>
              <w:t>CỘNG HOÀ XÃ HỘI CHỦ NGHĨA VIỆT NAM</w:t>
            </w:r>
          </w:p>
          <w:p w:rsidR="00201583" w:rsidRPr="009F2CFB" w:rsidRDefault="00201583" w:rsidP="000712E7">
            <w:pPr>
              <w:jc w:val="center"/>
              <w:rPr>
                <w:b/>
                <w:sz w:val="24"/>
              </w:rPr>
            </w:pPr>
            <w:r>
              <w:rPr>
                <w:b/>
                <w:noProof/>
                <w:sz w:val="22"/>
                <w:szCs w:val="24"/>
              </w:rPr>
              <mc:AlternateContent>
                <mc:Choice Requires="wps">
                  <w:drawing>
                    <wp:anchor distT="0" distB="0" distL="114300" distR="114300" simplePos="0" relativeHeight="251655168" behindDoc="0" locked="0" layoutInCell="1" allowOverlap="1">
                      <wp:simplePos x="0" y="0"/>
                      <wp:positionH relativeFrom="column">
                        <wp:posOffset>851535</wp:posOffset>
                      </wp:positionH>
                      <wp:positionV relativeFrom="paragraph">
                        <wp:posOffset>196215</wp:posOffset>
                      </wp:positionV>
                      <wp:extent cx="2144395" cy="0"/>
                      <wp:effectExtent l="8255" t="9525" r="952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66B50" id="Straight Connector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5.45pt" to="235.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X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"/>
                  </w:pict>
                </mc:Fallback>
              </mc:AlternateContent>
            </w:r>
            <w:r w:rsidRPr="004C48A9">
              <w:rPr>
                <w:b/>
              </w:rPr>
              <w:t xml:space="preserve">Độc lập - Tự do - Hạnh phúc                         </w:t>
            </w:r>
          </w:p>
        </w:tc>
      </w:tr>
    </w:tbl>
    <w:p w:rsidR="00201583" w:rsidRDefault="00201583" w:rsidP="00201583">
      <w:pPr>
        <w:rPr>
          <w:noProof/>
        </w:rPr>
      </w:pPr>
      <w:r w:rsidRPr="004C48A9">
        <w:rPr>
          <w:noProof/>
        </w:rPr>
        <w:t xml:space="preserve"> </w:t>
      </w:r>
    </w:p>
    <w:p w:rsidR="00201583" w:rsidRDefault="00201583" w:rsidP="008F62FA">
      <w:pPr>
        <w:widowControl w:val="0"/>
        <w:rPr>
          <w:b/>
        </w:rPr>
      </w:pPr>
    </w:p>
    <w:p w:rsidR="00201583" w:rsidRPr="007060C3" w:rsidRDefault="00201583" w:rsidP="00201583">
      <w:pPr>
        <w:widowControl w:val="0"/>
        <w:jc w:val="center"/>
        <w:rPr>
          <w:b/>
        </w:rPr>
      </w:pPr>
      <w:r w:rsidRPr="007060C3">
        <w:rPr>
          <w:b/>
        </w:rPr>
        <w:t xml:space="preserve">BIÊN BẢN   </w:t>
      </w:r>
    </w:p>
    <w:p w:rsidR="00201583" w:rsidRPr="007060C3" w:rsidRDefault="00201583" w:rsidP="00201583">
      <w:pPr>
        <w:widowControl w:val="0"/>
        <w:jc w:val="center"/>
        <w:rPr>
          <w:b/>
          <w:bCs/>
          <w:spacing w:val="6"/>
        </w:rPr>
      </w:pPr>
      <w:r w:rsidRPr="007060C3">
        <w:rPr>
          <w:b/>
        </w:rPr>
        <w:t xml:space="preserve">Tự </w:t>
      </w:r>
      <w:r w:rsidRPr="007060C3">
        <w:rPr>
          <w:b/>
          <w:bCs/>
          <w:spacing w:val="-8"/>
        </w:rPr>
        <w:t xml:space="preserve">đánh giá, </w:t>
      </w:r>
      <w:r>
        <w:rPr>
          <w:b/>
          <w:bCs/>
          <w:spacing w:val="6"/>
        </w:rPr>
        <w:t>phân loại cơ quan, đơn vị</w:t>
      </w:r>
    </w:p>
    <w:p w:rsidR="00201583" w:rsidRPr="007060C3" w:rsidRDefault="00201583" w:rsidP="00201583">
      <w:pPr>
        <w:widowControl w:val="0"/>
        <w:jc w:val="center"/>
        <w:rPr>
          <w:i/>
          <w:lang w:val="fr-FR"/>
        </w:rPr>
      </w:pPr>
      <w:r w:rsidRPr="007060C3">
        <w:rPr>
          <w:b/>
          <w:bCs/>
          <w:spacing w:val="6"/>
          <w:lang w:val="fr-FR"/>
        </w:rPr>
        <w:t xml:space="preserve">liên quan đến ma túy năm </w:t>
      </w:r>
      <w:r>
        <w:rPr>
          <w:b/>
          <w:bCs/>
          <w:spacing w:val="6"/>
          <w:lang w:val="fr-FR"/>
        </w:rPr>
        <w:t>2019</w:t>
      </w:r>
    </w:p>
    <w:p w:rsidR="00201583" w:rsidRPr="00F403AF" w:rsidRDefault="00201583" w:rsidP="00B565A9">
      <w:pPr>
        <w:jc w:val="center"/>
        <w:rPr>
          <w:b/>
          <w:sz w:val="12"/>
          <w:lang w:val="fr-FR"/>
        </w:rPr>
      </w:pPr>
      <w:r>
        <w:rPr>
          <w:b/>
          <w:noProof/>
          <w:sz w:val="12"/>
        </w:rPr>
        <mc:AlternateContent>
          <mc:Choice Requires="wps">
            <w:drawing>
              <wp:anchor distT="0" distB="0" distL="114300" distR="114300" simplePos="0" relativeHeight="251655168" behindDoc="0" locked="0" layoutInCell="1" allowOverlap="1">
                <wp:simplePos x="0" y="0"/>
                <wp:positionH relativeFrom="column">
                  <wp:posOffset>2489200</wp:posOffset>
                </wp:positionH>
                <wp:positionV relativeFrom="paragraph">
                  <wp:posOffset>66040</wp:posOffset>
                </wp:positionV>
                <wp:extent cx="1244600" cy="0"/>
                <wp:effectExtent l="8255" t="12065" r="13970"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2F33F" id="Straight Connector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5.2pt" to="29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2b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"/>
            </w:pict>
          </mc:Fallback>
        </mc:AlternateContent>
      </w:r>
    </w:p>
    <w:p w:rsidR="00201583" w:rsidRPr="00F403AF" w:rsidRDefault="00201583" w:rsidP="00201583">
      <w:pPr>
        <w:jc w:val="center"/>
        <w:rPr>
          <w:b/>
          <w:sz w:val="12"/>
          <w:lang w:val="fr-FR"/>
        </w:rPr>
      </w:pPr>
    </w:p>
    <w:p w:rsidR="00201583" w:rsidRPr="00F403AF" w:rsidRDefault="00201583" w:rsidP="00201583">
      <w:pPr>
        <w:jc w:val="center"/>
        <w:rPr>
          <w:b/>
          <w:sz w:val="12"/>
          <w:lang w:val="fr-FR"/>
        </w:rPr>
      </w:pPr>
    </w:p>
    <w:p w:rsidR="00201583" w:rsidRPr="00EB0482" w:rsidRDefault="00201583" w:rsidP="00201583">
      <w:pPr>
        <w:spacing w:before="120" w:after="120" w:line="380" w:lineRule="exact"/>
        <w:ind w:firstLine="720"/>
        <w:jc w:val="both"/>
        <w:rPr>
          <w:lang w:val="fr-FR"/>
        </w:rPr>
      </w:pPr>
      <w:r w:rsidRPr="00EB0482">
        <w:rPr>
          <w:lang w:val="fr-FR"/>
        </w:rPr>
        <w:t>C</w:t>
      </w:r>
      <w:r w:rsidRPr="00EB0482">
        <w:rPr>
          <w:rFonts w:hint="eastAsia"/>
          <w:lang w:val="fr-FR"/>
        </w:rPr>
        <w:t>ă</w:t>
      </w:r>
      <w:r w:rsidRPr="00EB0482">
        <w:rPr>
          <w:lang w:val="fr-FR"/>
        </w:rPr>
        <w:t xml:space="preserve">n cứ </w:t>
      </w:r>
      <w:r>
        <w:rPr>
          <w:bCs/>
          <w:lang w:val="it-IT"/>
        </w:rPr>
        <w:t xml:space="preserve">Quyết định số </w:t>
      </w:r>
      <w:r>
        <w:rPr>
          <w:lang w:val="it-IT"/>
        </w:rPr>
        <w:t xml:space="preserve">2691/QĐ-UBND ngày 31/10/2019 </w:t>
      </w:r>
      <w:r w:rsidRPr="00F12B77">
        <w:rPr>
          <w:bCs/>
          <w:lang w:val="it-IT"/>
        </w:rPr>
        <w:t xml:space="preserve">của </w:t>
      </w:r>
      <w:r>
        <w:rPr>
          <w:bCs/>
          <w:lang w:val="it-IT"/>
        </w:rPr>
        <w:t xml:space="preserve">Chủ tịch </w:t>
      </w:r>
      <w:r w:rsidRPr="00F12B77">
        <w:rPr>
          <w:bCs/>
          <w:lang w:val="it-IT"/>
        </w:rPr>
        <w:t xml:space="preserve">UBND tỉnh </w:t>
      </w:r>
      <w:r w:rsidRPr="00B3173D">
        <w:rPr>
          <w:bCs/>
          <w:lang w:val="it-IT"/>
        </w:rPr>
        <w:t>ban hành</w:t>
      </w:r>
      <w:r>
        <w:rPr>
          <w:bCs/>
          <w:lang w:val="it-IT"/>
        </w:rPr>
        <w:t xml:space="preserve"> </w:t>
      </w:r>
      <w:r w:rsidRPr="00B3173D">
        <w:rPr>
          <w:bCs/>
          <w:lang w:val="it-IT"/>
        </w:rPr>
        <w:t xml:space="preserve">tiêu chí </w:t>
      </w:r>
      <w:r>
        <w:rPr>
          <w:bCs/>
          <w:lang w:val="it-IT"/>
        </w:rPr>
        <w:t xml:space="preserve">và quy đánh giá, phân loại thẩm định, </w:t>
      </w:r>
      <w:r w:rsidRPr="00B3173D">
        <w:rPr>
          <w:bCs/>
          <w:lang w:val="it-IT"/>
        </w:rPr>
        <w:t>các cơ quan, đơn vị; xã, phường, thị trấn; bản, tiểu khu, tổ dân ph</w:t>
      </w:r>
      <w:r>
        <w:rPr>
          <w:bCs/>
          <w:lang w:val="it-IT"/>
        </w:rPr>
        <w:t>ố liên quan đến ma túy</w:t>
      </w:r>
      <w:r w:rsidRPr="00EB0482">
        <w:rPr>
          <w:lang w:val="fr-FR"/>
        </w:rPr>
        <w:t>;</w:t>
      </w:r>
    </w:p>
    <w:p w:rsidR="00201583" w:rsidRPr="003E1430" w:rsidRDefault="00201583" w:rsidP="00201583">
      <w:pPr>
        <w:widowControl w:val="0"/>
        <w:spacing w:before="120" w:after="120" w:line="380" w:lineRule="exact"/>
        <w:ind w:firstLine="720"/>
        <w:jc w:val="both"/>
        <w:rPr>
          <w:bCs/>
          <w:lang w:val="fr-FR"/>
        </w:rPr>
      </w:pPr>
      <w:r w:rsidRPr="003E1430">
        <w:rPr>
          <w:bCs/>
          <w:lang w:val="fr-FR"/>
        </w:rPr>
        <w:t xml:space="preserve">Thực hiện </w:t>
      </w:r>
      <w:r w:rsidR="008F62FA">
        <w:rPr>
          <w:bCs/>
          <w:lang w:val="fr-FR"/>
        </w:rPr>
        <w:t>Quyết định số 184/QĐ-MNCD ngày 11</w:t>
      </w:r>
      <w:r>
        <w:rPr>
          <w:bCs/>
          <w:lang w:val="fr-FR"/>
        </w:rPr>
        <w:t>/11/2019</w:t>
      </w:r>
      <w:r w:rsidR="008F62FA">
        <w:rPr>
          <w:bCs/>
          <w:lang w:val="fr-FR"/>
        </w:rPr>
        <w:t xml:space="preserve"> của </w:t>
      </w:r>
      <w:r w:rsidRPr="003E1430">
        <w:rPr>
          <w:bCs/>
          <w:lang w:val="fr-FR"/>
        </w:rPr>
        <w:t xml:space="preserve">về việc thành lập Hội đồng đánh giá, thẩm định cơ quan, đơn vị  liên quan </w:t>
      </w:r>
      <w:r>
        <w:rPr>
          <w:bCs/>
          <w:lang w:val="it-IT"/>
        </w:rPr>
        <w:t>đến ma túy năm 2019</w:t>
      </w:r>
      <w:r w:rsidRPr="003E1430">
        <w:rPr>
          <w:bCs/>
          <w:lang w:val="fr-FR"/>
        </w:rPr>
        <w:t>.</w:t>
      </w:r>
    </w:p>
    <w:p w:rsidR="00201583" w:rsidRPr="00FC5CC2" w:rsidRDefault="00A06C7A" w:rsidP="00A06C7A">
      <w:pPr>
        <w:widowControl w:val="0"/>
        <w:spacing w:before="120" w:after="120" w:line="380" w:lineRule="exact"/>
        <w:ind w:firstLine="720"/>
        <w:jc w:val="both"/>
        <w:rPr>
          <w:lang w:val="fr-FR"/>
        </w:rPr>
      </w:pPr>
      <w:r>
        <w:rPr>
          <w:lang w:val="fr-FR"/>
        </w:rPr>
        <w:t xml:space="preserve">Hôm nay, vào hồi  11 giờ 00 ngày 11 tháng 11 </w:t>
      </w:r>
      <w:r w:rsidR="00201583" w:rsidRPr="003E1430">
        <w:rPr>
          <w:lang w:val="fr-FR"/>
        </w:rPr>
        <w:t xml:space="preserve">năm </w:t>
      </w:r>
      <w:r w:rsidR="00201583">
        <w:rPr>
          <w:lang w:val="fr-FR"/>
        </w:rPr>
        <w:t>2019</w:t>
      </w:r>
      <w:r w:rsidR="00201583" w:rsidRPr="003E1430">
        <w:rPr>
          <w:lang w:val="fr-FR"/>
        </w:rPr>
        <w:t>, t</w:t>
      </w:r>
      <w:r>
        <w:rPr>
          <w:lang w:val="fr-FR"/>
        </w:rPr>
        <w:t xml:space="preserve">ại Trường Mầm non Chiềng Dong. </w:t>
      </w:r>
      <w:r w:rsidR="00201583" w:rsidRPr="00FC5CC2">
        <w:rPr>
          <w:lang w:val="fr-FR"/>
        </w:rPr>
        <w:t>Hội đồng đánh giá, t</w:t>
      </w:r>
      <w:r w:rsidR="004D2306">
        <w:rPr>
          <w:lang w:val="fr-FR"/>
        </w:rPr>
        <w:t>hẩm định của</w:t>
      </w:r>
      <w:r>
        <w:rPr>
          <w:lang w:val="fr-FR"/>
        </w:rPr>
        <w:t xml:space="preserve"> trường Mầm non Chiềng Dong</w:t>
      </w:r>
      <w:r w:rsidR="00201583" w:rsidRPr="00FC5CC2">
        <w:rPr>
          <w:lang w:val="fr-FR"/>
        </w:rPr>
        <w:t xml:space="preserve"> gồm:</w:t>
      </w:r>
    </w:p>
    <w:p w:rsidR="00201583" w:rsidRPr="00014ECC" w:rsidRDefault="00201583" w:rsidP="00201583">
      <w:pPr>
        <w:widowControl w:val="0"/>
        <w:spacing w:before="120" w:after="120" w:line="380" w:lineRule="exact"/>
        <w:jc w:val="both"/>
        <w:rPr>
          <w:lang w:val="vi-VN"/>
        </w:rPr>
      </w:pPr>
      <w:r w:rsidRPr="00FC5CC2">
        <w:rPr>
          <w:lang w:val="fr-FR"/>
        </w:rPr>
        <w:tab/>
      </w:r>
      <w:r w:rsidR="00A06C7A">
        <w:t xml:space="preserve">1. Bà : Nguyễn Thị Thảo Thu. </w:t>
      </w:r>
      <w:r w:rsidRPr="003E1430">
        <w:t xml:space="preserve">Chức vụ: </w:t>
      </w:r>
      <w:r w:rsidR="00A06C7A">
        <w:t>Hiệu trưởng</w:t>
      </w:r>
      <w:r w:rsidR="004B3369">
        <w:t xml:space="preserve"> </w:t>
      </w:r>
      <w:r w:rsidR="00014ECC">
        <w:t>–</w:t>
      </w:r>
      <w:r w:rsidR="004B3369">
        <w:t xml:space="preserve"> CTHĐ</w:t>
      </w:r>
      <w:r w:rsidR="00014ECC">
        <w:rPr>
          <w:lang w:val="vi-VN"/>
        </w:rPr>
        <w:t>.</w:t>
      </w:r>
    </w:p>
    <w:p w:rsidR="00201583" w:rsidRPr="003E1430" w:rsidRDefault="00A06C7A" w:rsidP="00201583">
      <w:pPr>
        <w:widowControl w:val="0"/>
        <w:spacing w:before="120" w:after="120" w:line="380" w:lineRule="exact"/>
        <w:jc w:val="both"/>
      </w:pPr>
      <w:r>
        <w:tab/>
        <w:t>2. Bà</w:t>
      </w:r>
      <w:r w:rsidR="00201583" w:rsidRPr="003E1430">
        <w:t xml:space="preserve"> :</w:t>
      </w:r>
      <w:r>
        <w:t xml:space="preserve"> Nguyễn Thị Nguyệt. </w:t>
      </w:r>
      <w:r w:rsidR="004D2306">
        <w:t>Chức vụ:</w:t>
      </w:r>
      <w:r>
        <w:t xml:space="preserve"> Phó hiệu trưởng </w:t>
      </w:r>
      <w:r w:rsidR="00017AF9">
        <w:t>–</w:t>
      </w:r>
      <w:r>
        <w:t xml:space="preserve"> </w:t>
      </w:r>
      <w:r w:rsidR="004B3369">
        <w:t>PCTHĐ</w:t>
      </w:r>
      <w:r w:rsidR="00017AF9">
        <w:t>.</w:t>
      </w:r>
    </w:p>
    <w:p w:rsidR="00201583" w:rsidRPr="003E1430" w:rsidRDefault="00A06C7A" w:rsidP="00201583">
      <w:pPr>
        <w:widowControl w:val="0"/>
        <w:spacing w:before="120" w:after="120" w:line="380" w:lineRule="exact"/>
        <w:jc w:val="both"/>
      </w:pPr>
      <w:r>
        <w:tab/>
        <w:t>3. Bà</w:t>
      </w:r>
      <w:r w:rsidR="00201583" w:rsidRPr="003E1430">
        <w:t xml:space="preserve"> :</w:t>
      </w:r>
      <w:r>
        <w:t xml:space="preserve"> Nguyễn Thị Thái. </w:t>
      </w:r>
      <w:r w:rsidR="004D2306">
        <w:t>Chức vụ:</w:t>
      </w:r>
      <w:r>
        <w:t xml:space="preserve"> Tổ trưởng tổ Trung tâm – </w:t>
      </w:r>
      <w:r w:rsidR="008B78FC">
        <w:t>Ủy</w:t>
      </w:r>
      <w:r w:rsidR="004B3369">
        <w:t xml:space="preserve"> viên</w:t>
      </w:r>
      <w:r w:rsidR="00017AF9">
        <w:t>.</w:t>
      </w:r>
    </w:p>
    <w:p w:rsidR="00201583" w:rsidRPr="003E1430" w:rsidRDefault="00A06C7A" w:rsidP="00201583">
      <w:pPr>
        <w:widowControl w:val="0"/>
        <w:spacing w:before="120" w:after="120" w:line="380" w:lineRule="exact"/>
        <w:jc w:val="both"/>
      </w:pPr>
      <w:r>
        <w:tab/>
        <w:t>4. Bà</w:t>
      </w:r>
      <w:r w:rsidR="00201583" w:rsidRPr="003E1430">
        <w:t xml:space="preserve"> :</w:t>
      </w:r>
      <w:r w:rsidR="004D2306">
        <w:t xml:space="preserve"> </w:t>
      </w:r>
      <w:r>
        <w:t xml:space="preserve">Lò Phương Liên. </w:t>
      </w:r>
      <w:r w:rsidR="004D2306">
        <w:t>Chức vụ:</w:t>
      </w:r>
      <w:r>
        <w:t xml:space="preserve"> Tổ trưởng tổ Khoang Liềng</w:t>
      </w:r>
      <w:r w:rsidR="004B3369">
        <w:t xml:space="preserve"> –</w:t>
      </w:r>
      <w:r w:rsidR="008B78FC">
        <w:t xml:space="preserve"> Ủy</w:t>
      </w:r>
      <w:r w:rsidR="004B3369">
        <w:t xml:space="preserve"> viên.</w:t>
      </w:r>
    </w:p>
    <w:p w:rsidR="00201583" w:rsidRPr="003E1430" w:rsidRDefault="00201583" w:rsidP="00201583">
      <w:pPr>
        <w:widowControl w:val="0"/>
        <w:spacing w:before="120" w:after="120" w:line="380" w:lineRule="exact"/>
        <w:jc w:val="both"/>
      </w:pPr>
      <w:r w:rsidRPr="003E1430">
        <w:tab/>
        <w:t xml:space="preserve">5. </w:t>
      </w:r>
      <w:r w:rsidR="00A06C7A">
        <w:t xml:space="preserve">Bà: Nguyễn Thị Hải Yến. </w:t>
      </w:r>
      <w:r w:rsidRPr="003E1430">
        <w:t>Chức vụ:</w:t>
      </w:r>
      <w:r w:rsidR="004B3369">
        <w:t xml:space="preserve"> </w:t>
      </w:r>
      <w:r w:rsidR="00A06C7A">
        <w:t>Thư kí hội đồng</w:t>
      </w:r>
      <w:r w:rsidR="004B3369">
        <w:t xml:space="preserve"> –</w:t>
      </w:r>
      <w:r w:rsidR="008B78FC">
        <w:t xml:space="preserve"> </w:t>
      </w:r>
      <w:r w:rsidR="008B78FC">
        <w:rPr>
          <w:lang w:val="vi-VN"/>
        </w:rPr>
        <w:t>Ủy</w:t>
      </w:r>
      <w:r w:rsidR="004B3369">
        <w:t xml:space="preserve"> viên.</w:t>
      </w:r>
    </w:p>
    <w:p w:rsidR="00201583" w:rsidRPr="00017AF9" w:rsidRDefault="00201583" w:rsidP="00017AF9">
      <w:pPr>
        <w:widowControl w:val="0"/>
        <w:spacing w:before="120" w:after="120" w:line="380" w:lineRule="exact"/>
        <w:ind w:firstLine="720"/>
        <w:jc w:val="both"/>
      </w:pPr>
      <w:r w:rsidRPr="003E1430">
        <w:t xml:space="preserve">Tiến hành </w:t>
      </w:r>
      <w:r w:rsidRPr="003E1430">
        <w:rPr>
          <w:bCs/>
        </w:rPr>
        <w:t xml:space="preserve">đánh giá, phân loại kết quả đơn vị liên quan đến ma túy </w:t>
      </w:r>
      <w:r w:rsidRPr="003E1430">
        <w:t>năm 201</w:t>
      </w:r>
      <w:r>
        <w:t>9</w:t>
      </w:r>
      <w:r w:rsidRPr="003E1430">
        <w:t xml:space="preserve"> </w:t>
      </w:r>
      <w:r w:rsidRPr="003E1430">
        <w:rPr>
          <w:bCs/>
        </w:rPr>
        <w:t xml:space="preserve">của đơn vị. </w:t>
      </w:r>
      <w:r w:rsidRPr="003E1430">
        <w:t>Kết quả cụ thể như sau:</w:t>
      </w:r>
    </w:p>
    <w:p w:rsidR="00201583" w:rsidRPr="00EB0482" w:rsidRDefault="00201583" w:rsidP="00201583">
      <w:pPr>
        <w:widowControl w:val="0"/>
        <w:spacing w:before="120" w:after="360" w:line="360" w:lineRule="exact"/>
        <w:ind w:firstLine="720"/>
        <w:jc w:val="both"/>
        <w:rPr>
          <w:bCs/>
          <w:spacing w:val="-8"/>
          <w:lang w:val="vi-VN"/>
        </w:rPr>
      </w:pPr>
      <w:r w:rsidRPr="004C48A9">
        <w:rPr>
          <w:b/>
          <w:bCs/>
          <w:spacing w:val="-8"/>
          <w:lang w:val="vi-VN"/>
        </w:rPr>
        <w:t>1.</w:t>
      </w:r>
      <w:r w:rsidRPr="004C48A9">
        <w:rPr>
          <w:bCs/>
          <w:spacing w:val="-8"/>
          <w:lang w:val="vi-VN"/>
        </w:rPr>
        <w:t xml:space="preserve"> </w:t>
      </w:r>
      <w:r w:rsidRPr="00EB0482">
        <w:rPr>
          <w:b/>
          <w:lang w:val="vi-VN"/>
        </w:rPr>
        <w:t xml:space="preserve">Đánh giá tình hình tệ nạn ma túy </w:t>
      </w:r>
      <w:r w:rsidRPr="004C48A9">
        <w:rPr>
          <w:b/>
          <w:lang w:val="vi-VN"/>
        </w:rPr>
        <w:t>trong năm thẩm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847"/>
        <w:gridCol w:w="1983"/>
      </w:tblGrid>
      <w:tr w:rsidR="00201583" w:rsidTr="000712E7">
        <w:tc>
          <w:tcPr>
            <w:tcW w:w="746" w:type="dxa"/>
            <w:vAlign w:val="center"/>
          </w:tcPr>
          <w:p w:rsidR="00201583" w:rsidRPr="00337565" w:rsidRDefault="00201583" w:rsidP="00EC1978">
            <w:pPr>
              <w:jc w:val="center"/>
              <w:rPr>
                <w:b/>
              </w:rPr>
            </w:pPr>
            <w:r w:rsidRPr="00337565">
              <w:rPr>
                <w:b/>
              </w:rPr>
              <w:t>STT</w:t>
            </w:r>
          </w:p>
        </w:tc>
        <w:tc>
          <w:tcPr>
            <w:tcW w:w="7076" w:type="dxa"/>
            <w:vAlign w:val="center"/>
          </w:tcPr>
          <w:p w:rsidR="00201583" w:rsidRPr="00337565" w:rsidRDefault="00201583" w:rsidP="00EC1978">
            <w:pPr>
              <w:jc w:val="center"/>
              <w:rPr>
                <w:b/>
              </w:rPr>
            </w:pPr>
            <w:r w:rsidRPr="00337565">
              <w:rPr>
                <w:b/>
              </w:rPr>
              <w:t>Nội dung đánh giá, phân loại</w:t>
            </w:r>
          </w:p>
        </w:tc>
        <w:tc>
          <w:tcPr>
            <w:tcW w:w="2032" w:type="dxa"/>
            <w:vAlign w:val="center"/>
          </w:tcPr>
          <w:p w:rsidR="008F62FA" w:rsidRDefault="00201583" w:rsidP="00EC1978">
            <w:pPr>
              <w:jc w:val="center"/>
              <w:rPr>
                <w:b/>
              </w:rPr>
            </w:pPr>
            <w:r w:rsidRPr="00337565">
              <w:rPr>
                <w:b/>
              </w:rPr>
              <w:t xml:space="preserve">Kết quả </w:t>
            </w:r>
          </w:p>
          <w:p w:rsidR="00201583" w:rsidRPr="00337565" w:rsidRDefault="008F62FA" w:rsidP="00EC1978">
            <w:pPr>
              <w:jc w:val="center"/>
              <w:rPr>
                <w:b/>
              </w:rPr>
            </w:pPr>
            <w:r>
              <w:rPr>
                <w:i/>
              </w:rPr>
              <w:t>(G</w:t>
            </w:r>
            <w:r w:rsidR="00201583" w:rsidRPr="00337565">
              <w:rPr>
                <w:i/>
              </w:rPr>
              <w:t>hi số liệu cụ thể)</w:t>
            </w:r>
          </w:p>
        </w:tc>
      </w:tr>
      <w:tr w:rsidR="00201583" w:rsidTr="000712E7">
        <w:tc>
          <w:tcPr>
            <w:tcW w:w="746" w:type="dxa"/>
          </w:tcPr>
          <w:p w:rsidR="00201583" w:rsidRDefault="00201583" w:rsidP="00B565A9">
            <w:pPr>
              <w:spacing w:before="120"/>
              <w:jc w:val="center"/>
            </w:pPr>
            <w:r>
              <w:t>1</w:t>
            </w:r>
          </w:p>
        </w:tc>
        <w:tc>
          <w:tcPr>
            <w:tcW w:w="7076" w:type="dxa"/>
          </w:tcPr>
          <w:p w:rsidR="00201583" w:rsidRPr="00337565" w:rsidRDefault="00201583" w:rsidP="00B565A9">
            <w:pPr>
              <w:spacing w:before="120"/>
              <w:jc w:val="both"/>
              <w:rPr>
                <w:i/>
              </w:rPr>
            </w:pPr>
            <w:r>
              <w:t>Số người nghiện ma túy có hồ sơ quản lý (</w:t>
            </w:r>
            <w:r w:rsidRPr="00337565">
              <w:rPr>
                <w:i/>
              </w:rPr>
              <w:t>người)</w:t>
            </w:r>
          </w:p>
        </w:tc>
        <w:tc>
          <w:tcPr>
            <w:tcW w:w="2032" w:type="dxa"/>
          </w:tcPr>
          <w:p w:rsidR="00201583" w:rsidRDefault="008F62FA" w:rsidP="00B565A9">
            <w:pPr>
              <w:spacing w:before="120"/>
              <w:jc w:val="center"/>
            </w:pPr>
            <w:r>
              <w:t>0</w:t>
            </w:r>
          </w:p>
        </w:tc>
      </w:tr>
      <w:tr w:rsidR="00201583" w:rsidTr="000712E7">
        <w:tc>
          <w:tcPr>
            <w:tcW w:w="746" w:type="dxa"/>
          </w:tcPr>
          <w:p w:rsidR="00201583" w:rsidRPr="00EB3AFA" w:rsidRDefault="00201583" w:rsidP="00B565A9">
            <w:pPr>
              <w:spacing w:before="120"/>
              <w:jc w:val="center"/>
            </w:pPr>
            <w:r>
              <w:t>2</w:t>
            </w:r>
          </w:p>
        </w:tc>
        <w:tc>
          <w:tcPr>
            <w:tcW w:w="7076" w:type="dxa"/>
          </w:tcPr>
          <w:p w:rsidR="00201583" w:rsidRPr="00337565" w:rsidRDefault="00201583" w:rsidP="00B565A9">
            <w:pPr>
              <w:spacing w:before="120"/>
              <w:jc w:val="both"/>
              <w:rPr>
                <w:i/>
              </w:rPr>
            </w:pPr>
            <w:r>
              <w:t>Số đối tượng phạm tội về ma túy bị bắt, khởi tố trong năm (</w:t>
            </w:r>
            <w:r w:rsidRPr="00337565">
              <w:rPr>
                <w:i/>
              </w:rPr>
              <w:t>người)</w:t>
            </w:r>
          </w:p>
        </w:tc>
        <w:tc>
          <w:tcPr>
            <w:tcW w:w="2032" w:type="dxa"/>
          </w:tcPr>
          <w:p w:rsidR="00201583" w:rsidRDefault="008F62FA" w:rsidP="00B565A9">
            <w:pPr>
              <w:spacing w:before="120"/>
              <w:jc w:val="center"/>
            </w:pPr>
            <w:r>
              <w:t>0</w:t>
            </w:r>
          </w:p>
        </w:tc>
      </w:tr>
    </w:tbl>
    <w:p w:rsidR="00201583" w:rsidRPr="00157F91" w:rsidRDefault="00201583" w:rsidP="00014ECC">
      <w:pPr>
        <w:spacing w:before="240" w:after="120"/>
        <w:ind w:firstLine="720"/>
        <w:rPr>
          <w:b/>
        </w:rPr>
      </w:pPr>
      <w:r w:rsidRPr="00157F91">
        <w:rPr>
          <w:b/>
        </w:rPr>
        <w:lastRenderedPageBreak/>
        <w:t>2. Tự đánh giá, phân loại:</w:t>
      </w:r>
    </w:p>
    <w:p w:rsidR="00201583" w:rsidRPr="00B565A9" w:rsidRDefault="00201583" w:rsidP="00B565A9">
      <w:pPr>
        <w:spacing w:before="120" w:after="120" w:line="380" w:lineRule="exact"/>
        <w:ind w:firstLine="720"/>
        <w:jc w:val="both"/>
      </w:pPr>
      <w:r w:rsidRPr="00157F91">
        <w:t>Căn cứ vào kết quả rà soát, đánh giá nêu trên và đối chiếu với quy định của Ủy ban nhân dân tỉnh, Hội đồng đánh giá, thẩm định đơn vị thống nhất đánh giá phân loại dưới đây (</w:t>
      </w:r>
      <w:r w:rsidRPr="00157F91">
        <w:rPr>
          <w:i/>
        </w:rPr>
        <w:t>đánh dấu X vào ô tương ứng</w:t>
      </w:r>
      <w:r w:rsidRPr="00157F9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84"/>
        <w:gridCol w:w="3195"/>
      </w:tblGrid>
      <w:tr w:rsidR="00201583" w:rsidTr="000712E7">
        <w:tc>
          <w:tcPr>
            <w:tcW w:w="3284" w:type="dxa"/>
            <w:vAlign w:val="center"/>
          </w:tcPr>
          <w:p w:rsidR="00201583" w:rsidRPr="00EB3AFA" w:rsidRDefault="00201583" w:rsidP="000712E7">
            <w:pPr>
              <w:spacing w:before="120" w:after="120" w:line="360" w:lineRule="exact"/>
              <w:jc w:val="center"/>
            </w:pPr>
            <w:r>
              <w:t>K</w:t>
            </w:r>
            <w:r w:rsidRPr="004C48A9">
              <w:t xml:space="preserve">hông có </w:t>
            </w:r>
            <w:r>
              <w:t>tệ nạn ma túy</w:t>
            </w:r>
          </w:p>
        </w:tc>
        <w:tc>
          <w:tcPr>
            <w:tcW w:w="3285" w:type="dxa"/>
            <w:vAlign w:val="center"/>
          </w:tcPr>
          <w:p w:rsidR="00201583" w:rsidRPr="00337565" w:rsidRDefault="00201583" w:rsidP="000712E7">
            <w:pPr>
              <w:spacing w:before="120" w:after="120" w:line="360" w:lineRule="exact"/>
              <w:jc w:val="center"/>
              <w:rPr>
                <w:i/>
              </w:rPr>
            </w:pPr>
            <w:r>
              <w:t>Có tệ nạn ma túy</w:t>
            </w:r>
          </w:p>
        </w:tc>
        <w:tc>
          <w:tcPr>
            <w:tcW w:w="3285" w:type="dxa"/>
            <w:vAlign w:val="center"/>
          </w:tcPr>
          <w:p w:rsidR="00201583" w:rsidRDefault="00201583" w:rsidP="000712E7">
            <w:pPr>
              <w:spacing w:before="120" w:after="120" w:line="360" w:lineRule="exact"/>
              <w:jc w:val="center"/>
            </w:pPr>
            <w:r>
              <w:t>Trọng điểm về ma túy</w:t>
            </w:r>
          </w:p>
        </w:tc>
      </w:tr>
      <w:tr w:rsidR="00201583" w:rsidTr="000712E7">
        <w:tc>
          <w:tcPr>
            <w:tcW w:w="3284" w:type="dxa"/>
            <w:vAlign w:val="center"/>
          </w:tcPr>
          <w:p w:rsidR="00201583" w:rsidRDefault="008F62FA" w:rsidP="000712E7">
            <w:pPr>
              <w:spacing w:before="120" w:after="120" w:line="360" w:lineRule="exact"/>
              <w:jc w:val="center"/>
            </w:pPr>
            <w:r>
              <w:t>x</w:t>
            </w:r>
          </w:p>
        </w:tc>
        <w:tc>
          <w:tcPr>
            <w:tcW w:w="3285" w:type="dxa"/>
            <w:vAlign w:val="center"/>
          </w:tcPr>
          <w:p w:rsidR="00201583" w:rsidRDefault="00201583" w:rsidP="000712E7">
            <w:pPr>
              <w:spacing w:before="120" w:after="120" w:line="360" w:lineRule="exact"/>
              <w:jc w:val="center"/>
            </w:pPr>
          </w:p>
        </w:tc>
        <w:tc>
          <w:tcPr>
            <w:tcW w:w="3285" w:type="dxa"/>
            <w:vAlign w:val="center"/>
          </w:tcPr>
          <w:p w:rsidR="00201583" w:rsidRDefault="00201583" w:rsidP="000712E7">
            <w:pPr>
              <w:spacing w:before="120" w:after="120" w:line="360" w:lineRule="exact"/>
              <w:jc w:val="center"/>
            </w:pPr>
          </w:p>
        </w:tc>
      </w:tr>
    </w:tbl>
    <w:p w:rsidR="00201583" w:rsidRPr="004C48A9" w:rsidRDefault="00201583" w:rsidP="008F62FA">
      <w:pPr>
        <w:spacing w:before="120" w:after="120" w:line="380" w:lineRule="exact"/>
        <w:ind w:firstLine="720"/>
        <w:jc w:val="both"/>
      </w:pPr>
      <w:r w:rsidRPr="004C48A9">
        <w:t xml:space="preserve">Đề nghị Hội đồng đánh giá, thẩm định </w:t>
      </w:r>
      <w:r>
        <w:t>huyện</w:t>
      </w:r>
      <w:r w:rsidRPr="004C48A9">
        <w:t xml:space="preserve"> xem xét, quyết định./.</w:t>
      </w:r>
    </w:p>
    <w:p w:rsidR="00201583" w:rsidRPr="004C48A9" w:rsidRDefault="00201583" w:rsidP="00201583">
      <w:pPr>
        <w:spacing w:after="120"/>
        <w:jc w:val="both"/>
      </w:pPr>
    </w:p>
    <w:tbl>
      <w:tblPr>
        <w:tblW w:w="0" w:type="auto"/>
        <w:tblInd w:w="108" w:type="dxa"/>
        <w:tblLook w:val="01E0" w:firstRow="1" w:lastRow="1" w:firstColumn="1" w:lastColumn="1" w:noHBand="0" w:noVBand="0"/>
      </w:tblPr>
      <w:tblGrid>
        <w:gridCol w:w="3176"/>
        <w:gridCol w:w="2494"/>
        <w:gridCol w:w="3544"/>
      </w:tblGrid>
      <w:tr w:rsidR="00201583" w:rsidRPr="004C48A9" w:rsidTr="000712E7">
        <w:tc>
          <w:tcPr>
            <w:tcW w:w="3176" w:type="dxa"/>
          </w:tcPr>
          <w:p w:rsidR="004B3369" w:rsidRDefault="004B3369" w:rsidP="000712E7">
            <w:pPr>
              <w:spacing w:after="120"/>
              <w:jc w:val="center"/>
              <w:rPr>
                <w:b/>
                <w:sz w:val="22"/>
                <w:lang w:val="vi-VN"/>
              </w:rPr>
            </w:pPr>
          </w:p>
          <w:p w:rsidR="00201583" w:rsidRPr="004B3369" w:rsidRDefault="004B3369" w:rsidP="000712E7">
            <w:pPr>
              <w:spacing w:after="120"/>
              <w:jc w:val="center"/>
              <w:rPr>
                <w:b/>
                <w:lang w:val="vi-VN"/>
              </w:rPr>
            </w:pPr>
            <w:r w:rsidRPr="004B3369">
              <w:rPr>
                <w:b/>
                <w:lang w:val="vi-VN"/>
              </w:rPr>
              <w:t>THƯ KÍ</w:t>
            </w:r>
          </w:p>
          <w:p w:rsidR="004B3369" w:rsidRDefault="004B3369" w:rsidP="000712E7">
            <w:pPr>
              <w:spacing w:after="120"/>
              <w:jc w:val="center"/>
              <w:rPr>
                <w:b/>
                <w:sz w:val="22"/>
                <w:lang w:val="vi-VN"/>
              </w:rPr>
            </w:pPr>
          </w:p>
          <w:p w:rsidR="004B3369" w:rsidRDefault="004B3369" w:rsidP="000712E7">
            <w:pPr>
              <w:spacing w:after="120"/>
              <w:jc w:val="center"/>
              <w:rPr>
                <w:b/>
                <w:sz w:val="22"/>
                <w:lang w:val="vi-VN"/>
              </w:rPr>
            </w:pPr>
          </w:p>
          <w:p w:rsidR="004B3369" w:rsidRDefault="004B3369" w:rsidP="000712E7">
            <w:pPr>
              <w:spacing w:after="120"/>
              <w:jc w:val="center"/>
              <w:rPr>
                <w:b/>
                <w:sz w:val="22"/>
                <w:lang w:val="vi-VN"/>
              </w:rPr>
            </w:pPr>
          </w:p>
          <w:p w:rsidR="004B3369" w:rsidRDefault="004B3369" w:rsidP="000712E7">
            <w:pPr>
              <w:spacing w:after="120"/>
              <w:jc w:val="center"/>
              <w:rPr>
                <w:b/>
                <w:sz w:val="22"/>
                <w:lang w:val="vi-VN"/>
              </w:rPr>
            </w:pPr>
          </w:p>
          <w:p w:rsidR="004B3369" w:rsidRPr="004B3369" w:rsidRDefault="004B3369" w:rsidP="000712E7">
            <w:pPr>
              <w:spacing w:after="120"/>
              <w:jc w:val="center"/>
              <w:rPr>
                <w:b/>
                <w:lang w:val="vi-VN"/>
              </w:rPr>
            </w:pPr>
            <w:r w:rsidRPr="004B3369">
              <w:rPr>
                <w:b/>
                <w:lang w:val="vi-VN"/>
              </w:rPr>
              <w:t>Nguyễn Thị Hải Yến</w:t>
            </w:r>
          </w:p>
          <w:p w:rsidR="004B3369" w:rsidRDefault="004B3369" w:rsidP="000712E7">
            <w:pPr>
              <w:spacing w:after="120"/>
              <w:jc w:val="center"/>
              <w:rPr>
                <w:b/>
                <w:sz w:val="22"/>
                <w:lang w:val="vi-VN"/>
              </w:rPr>
            </w:pPr>
          </w:p>
          <w:p w:rsidR="004B3369" w:rsidRDefault="004B3369" w:rsidP="000712E7">
            <w:pPr>
              <w:spacing w:after="120"/>
              <w:jc w:val="center"/>
              <w:rPr>
                <w:b/>
                <w:sz w:val="22"/>
                <w:lang w:val="vi-VN"/>
              </w:rPr>
            </w:pPr>
          </w:p>
          <w:p w:rsidR="004B3369" w:rsidRDefault="004B3369" w:rsidP="000712E7">
            <w:pPr>
              <w:spacing w:after="120"/>
              <w:jc w:val="center"/>
              <w:rPr>
                <w:b/>
                <w:sz w:val="22"/>
                <w:lang w:val="vi-VN"/>
              </w:rPr>
            </w:pPr>
          </w:p>
          <w:p w:rsidR="004B3369" w:rsidRDefault="004B3369" w:rsidP="000712E7">
            <w:pPr>
              <w:spacing w:after="120"/>
              <w:jc w:val="center"/>
              <w:rPr>
                <w:b/>
                <w:sz w:val="22"/>
                <w:lang w:val="vi-VN"/>
              </w:rPr>
            </w:pPr>
          </w:p>
          <w:p w:rsidR="004B3369" w:rsidRPr="004B3369" w:rsidRDefault="004B3369" w:rsidP="000712E7">
            <w:pPr>
              <w:spacing w:after="120"/>
              <w:jc w:val="center"/>
              <w:rPr>
                <w:lang w:val="vi-VN"/>
              </w:rPr>
            </w:pPr>
          </w:p>
        </w:tc>
        <w:tc>
          <w:tcPr>
            <w:tcW w:w="2494" w:type="dxa"/>
          </w:tcPr>
          <w:p w:rsidR="004B3369" w:rsidRDefault="00201583" w:rsidP="000712E7">
            <w:pPr>
              <w:spacing w:after="120"/>
              <w:jc w:val="center"/>
            </w:pPr>
            <w:r w:rsidRPr="004C48A9">
              <w:t xml:space="preserve"> </w:t>
            </w:r>
            <w:r w:rsidR="004B3369">
              <w:t xml:space="preserve"> </w:t>
            </w:r>
          </w:p>
          <w:p w:rsidR="004B3369" w:rsidRPr="004B3369" w:rsidRDefault="004B3369" w:rsidP="004B3369"/>
          <w:p w:rsidR="004B3369" w:rsidRPr="004B3369" w:rsidRDefault="004B3369" w:rsidP="004B3369"/>
          <w:p w:rsidR="004B3369" w:rsidRPr="004B3369" w:rsidRDefault="004B3369" w:rsidP="004B3369"/>
          <w:p w:rsidR="004B3369" w:rsidRPr="004B3369" w:rsidRDefault="004B3369" w:rsidP="004B3369"/>
          <w:p w:rsidR="004B3369" w:rsidRPr="004B3369" w:rsidRDefault="004B3369" w:rsidP="004B3369"/>
          <w:p w:rsidR="004B3369" w:rsidRDefault="004B3369" w:rsidP="004B3369"/>
          <w:p w:rsidR="00201583" w:rsidRPr="004B3369" w:rsidRDefault="004B3369" w:rsidP="004B3369">
            <w:pPr>
              <w:jc w:val="right"/>
            </w:pPr>
            <w:r>
              <w:t xml:space="preserve">       </w:t>
            </w:r>
          </w:p>
        </w:tc>
        <w:tc>
          <w:tcPr>
            <w:tcW w:w="3544" w:type="dxa"/>
          </w:tcPr>
          <w:p w:rsidR="00201583" w:rsidRPr="004B3369" w:rsidRDefault="00201583" w:rsidP="000712E7">
            <w:pPr>
              <w:jc w:val="center"/>
              <w:rPr>
                <w:b/>
              </w:rPr>
            </w:pPr>
            <w:r w:rsidRPr="004B3369">
              <w:rPr>
                <w:b/>
              </w:rPr>
              <w:t>TM. HỘI ĐỒNG</w:t>
            </w:r>
          </w:p>
          <w:p w:rsidR="00201583" w:rsidRPr="004B3369" w:rsidRDefault="00201583" w:rsidP="000712E7">
            <w:pPr>
              <w:jc w:val="center"/>
              <w:rPr>
                <w:b/>
              </w:rPr>
            </w:pPr>
            <w:r w:rsidRPr="004B3369">
              <w:rPr>
                <w:b/>
              </w:rPr>
              <w:t>CHỦ TỊCH</w:t>
            </w:r>
          </w:p>
          <w:p w:rsidR="00201583" w:rsidRDefault="00201583" w:rsidP="000712E7">
            <w:pPr>
              <w:spacing w:after="120"/>
            </w:pPr>
          </w:p>
          <w:p w:rsidR="008F62FA" w:rsidRDefault="008F62FA" w:rsidP="000712E7">
            <w:pPr>
              <w:spacing w:after="120"/>
            </w:pPr>
          </w:p>
          <w:p w:rsidR="008F62FA" w:rsidRPr="004E1B72" w:rsidRDefault="008F62FA" w:rsidP="000712E7">
            <w:pPr>
              <w:spacing w:after="120"/>
              <w:rPr>
                <w:sz w:val="16"/>
              </w:rPr>
            </w:pPr>
          </w:p>
          <w:p w:rsidR="004B3369" w:rsidRDefault="004B3369" w:rsidP="000712E7">
            <w:pPr>
              <w:spacing w:after="120"/>
            </w:pPr>
          </w:p>
          <w:p w:rsidR="008F62FA" w:rsidRPr="004B3369" w:rsidRDefault="004B3369" w:rsidP="000712E7">
            <w:pPr>
              <w:spacing w:after="120"/>
              <w:rPr>
                <w:b/>
              </w:rPr>
            </w:pPr>
            <w:r>
              <w:t xml:space="preserve">       </w:t>
            </w:r>
            <w:r w:rsidRPr="004B3369">
              <w:rPr>
                <w:b/>
              </w:rPr>
              <w:t>Nguyễn Thị Thảo Thu</w:t>
            </w:r>
          </w:p>
          <w:p w:rsidR="00201583" w:rsidRPr="004C48A9" w:rsidRDefault="00201583" w:rsidP="000712E7">
            <w:pPr>
              <w:spacing w:after="120"/>
            </w:pPr>
          </w:p>
          <w:p w:rsidR="00201583" w:rsidRPr="004C48A9" w:rsidRDefault="00201583" w:rsidP="000712E7">
            <w:pPr>
              <w:spacing w:after="120"/>
            </w:pPr>
          </w:p>
          <w:p w:rsidR="00201583" w:rsidRPr="004C48A9" w:rsidRDefault="00201583" w:rsidP="000712E7">
            <w:pPr>
              <w:spacing w:after="120"/>
            </w:pPr>
          </w:p>
        </w:tc>
      </w:tr>
    </w:tbl>
    <w:p w:rsidR="00201583" w:rsidRDefault="00201583" w:rsidP="00201583"/>
    <w:p w:rsidR="004D2306" w:rsidRDefault="004D2306" w:rsidP="00201583"/>
    <w:p w:rsidR="006013CA" w:rsidRDefault="006013CA" w:rsidP="00201583"/>
    <w:p w:rsidR="006013CA" w:rsidRDefault="006013CA" w:rsidP="00201583"/>
    <w:p w:rsidR="006013CA" w:rsidRDefault="006013CA" w:rsidP="00201583"/>
    <w:p w:rsidR="006013CA" w:rsidRDefault="006013CA" w:rsidP="00201583"/>
    <w:p w:rsidR="006013CA" w:rsidRDefault="006013CA" w:rsidP="00201583"/>
    <w:p w:rsidR="006013CA" w:rsidRDefault="006013CA" w:rsidP="00201583"/>
    <w:tbl>
      <w:tblPr>
        <w:tblW w:w="9847" w:type="dxa"/>
        <w:tblLook w:val="0000" w:firstRow="0" w:lastRow="0" w:firstColumn="0" w:lastColumn="0" w:noHBand="0" w:noVBand="0"/>
      </w:tblPr>
      <w:tblGrid>
        <w:gridCol w:w="3726"/>
        <w:gridCol w:w="6121"/>
      </w:tblGrid>
      <w:tr w:rsidR="00201583" w:rsidRPr="00DD185B" w:rsidTr="000712E7">
        <w:tc>
          <w:tcPr>
            <w:tcW w:w="3726" w:type="dxa"/>
          </w:tcPr>
          <w:p w:rsidR="00201583" w:rsidRPr="00C03FBA" w:rsidRDefault="00201583" w:rsidP="008B78FC">
            <w:pPr>
              <w:pStyle w:val="Heading1"/>
              <w:spacing w:line="360" w:lineRule="exact"/>
              <w:rPr>
                <w:sz w:val="26"/>
                <w:szCs w:val="26"/>
                <w:lang w:val="vi-VN"/>
              </w:rPr>
            </w:pPr>
            <w:r w:rsidRPr="00C03FBA">
              <w:rPr>
                <w:color w:val="auto"/>
                <w:sz w:val="26"/>
                <w:szCs w:val="26"/>
              </w:rPr>
              <w:lastRenderedPageBreak/>
              <w:t>ĐƠN VỊ</w:t>
            </w:r>
            <w:r w:rsidR="008B78FC" w:rsidRPr="00C03FBA">
              <w:rPr>
                <w:color w:val="auto"/>
                <w:sz w:val="26"/>
                <w:szCs w:val="26"/>
                <w:lang w:val="vi-VN"/>
              </w:rPr>
              <w:t>: TRƯỜNG MN CHIỀNG DONG</w:t>
            </w:r>
          </w:p>
          <w:p w:rsidR="00201583" w:rsidRPr="00C03FBA" w:rsidRDefault="00201583" w:rsidP="000712E7">
            <w:pPr>
              <w:spacing w:line="360" w:lineRule="exact"/>
              <w:jc w:val="center"/>
              <w:rPr>
                <w:b/>
                <w:sz w:val="26"/>
                <w:szCs w:val="26"/>
              </w:rPr>
            </w:pPr>
            <w:r w:rsidRPr="00C03FBA">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621665</wp:posOffset>
                      </wp:positionH>
                      <wp:positionV relativeFrom="paragraph">
                        <wp:posOffset>39370</wp:posOffset>
                      </wp:positionV>
                      <wp:extent cx="800100" cy="0"/>
                      <wp:effectExtent l="7620" t="10160" r="1143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B0593"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3.1pt" to="111.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n2Gg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"/>
                  </w:pict>
                </mc:Fallback>
              </mc:AlternateContent>
            </w:r>
          </w:p>
          <w:p w:rsidR="00201583" w:rsidRPr="005B266A" w:rsidRDefault="008B78FC" w:rsidP="000712E7">
            <w:pPr>
              <w:spacing w:line="360" w:lineRule="exact"/>
              <w:jc w:val="center"/>
            </w:pPr>
            <w:r>
              <w:t>Số: 184/QĐ-MNCD</w:t>
            </w:r>
          </w:p>
        </w:tc>
        <w:tc>
          <w:tcPr>
            <w:tcW w:w="6121" w:type="dxa"/>
          </w:tcPr>
          <w:p w:rsidR="00201583" w:rsidRPr="00DD185B" w:rsidRDefault="00201583" w:rsidP="000712E7">
            <w:pPr>
              <w:pStyle w:val="Heading1"/>
              <w:spacing w:line="360" w:lineRule="exact"/>
              <w:jc w:val="left"/>
              <w:rPr>
                <w:color w:val="auto"/>
                <w:sz w:val="24"/>
              </w:rPr>
            </w:pPr>
            <w:r w:rsidRPr="00DD185B">
              <w:rPr>
                <w:color w:val="auto"/>
                <w:sz w:val="24"/>
              </w:rPr>
              <w:t xml:space="preserve">    CỘNG HOÀ XÃ HỘI CHỦ NGHĨA VIỆT </w:t>
            </w:r>
            <w:smartTag w:uri="urn:schemas-microsoft-com:office:smarttags" w:element="place">
              <w:smartTag w:uri="urn:schemas-microsoft-com:office:smarttags" w:element="country-region">
                <w:r w:rsidRPr="00DD185B">
                  <w:rPr>
                    <w:color w:val="auto"/>
                    <w:sz w:val="24"/>
                  </w:rPr>
                  <w:t>NAM</w:t>
                </w:r>
              </w:smartTag>
            </w:smartTag>
          </w:p>
          <w:p w:rsidR="00201583" w:rsidRPr="00DD185B" w:rsidRDefault="00201583" w:rsidP="000712E7">
            <w:pPr>
              <w:spacing w:line="360" w:lineRule="exact"/>
              <w:rPr>
                <w:b/>
                <w:sz w:val="26"/>
              </w:rPr>
            </w:pPr>
            <w:r w:rsidRPr="00DD185B">
              <w:rPr>
                <w:b/>
              </w:rPr>
              <w:t xml:space="preserve">               </w:t>
            </w:r>
            <w:r w:rsidRPr="00DD185B">
              <w:rPr>
                <w:rFonts w:hint="eastAsia"/>
                <w:b/>
              </w:rPr>
              <w:t>Đ</w:t>
            </w:r>
            <w:r w:rsidRPr="00DD185B">
              <w:rPr>
                <w:b/>
              </w:rPr>
              <w:t>ộc lập - Tự do - Hạnh phúc</w:t>
            </w:r>
          </w:p>
          <w:p w:rsidR="00201583" w:rsidRPr="00DD185B" w:rsidRDefault="00201583" w:rsidP="000712E7">
            <w:pPr>
              <w:pStyle w:val="Heading1"/>
              <w:spacing w:line="360" w:lineRule="exact"/>
              <w:rPr>
                <w:b w:val="0"/>
                <w:bCs/>
                <w:i/>
                <w:color w:val="auto"/>
                <w:szCs w:val="28"/>
              </w:rPr>
            </w:pPr>
            <w:r>
              <w:rPr>
                <w:b w:val="0"/>
                <w:bCs/>
                <w:i/>
                <w:noProof/>
                <w:color w:val="auto"/>
                <w:sz w:val="20"/>
                <w:szCs w:val="28"/>
              </w:rPr>
              <mc:AlternateContent>
                <mc:Choice Requires="wps">
                  <w:drawing>
                    <wp:anchor distT="0" distB="0" distL="114300" distR="114300" simplePos="0" relativeHeight="251658240" behindDoc="0" locked="0" layoutInCell="1" allowOverlap="1">
                      <wp:simplePos x="0" y="0"/>
                      <wp:positionH relativeFrom="column">
                        <wp:posOffset>744220</wp:posOffset>
                      </wp:positionH>
                      <wp:positionV relativeFrom="paragraph">
                        <wp:posOffset>24765</wp:posOffset>
                      </wp:positionV>
                      <wp:extent cx="2057400" cy="0"/>
                      <wp:effectExtent l="10160" t="5080" r="889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88305"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95pt" to="22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BG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"/>
                  </w:pict>
                </mc:Fallback>
              </mc:AlternateContent>
            </w:r>
          </w:p>
          <w:p w:rsidR="00201583" w:rsidRPr="00DD185B" w:rsidRDefault="00201583" w:rsidP="000712E7">
            <w:pPr>
              <w:pStyle w:val="Heading1"/>
              <w:spacing w:line="360" w:lineRule="exact"/>
              <w:jc w:val="left"/>
              <w:rPr>
                <w:b w:val="0"/>
                <w:bCs/>
                <w:color w:val="auto"/>
              </w:rPr>
            </w:pPr>
            <w:r w:rsidRPr="00DD185B">
              <w:rPr>
                <w:b w:val="0"/>
                <w:bCs/>
                <w:i/>
                <w:color w:val="auto"/>
                <w:szCs w:val="28"/>
              </w:rPr>
              <w:t xml:space="preserve"> </w:t>
            </w:r>
            <w:r>
              <w:rPr>
                <w:b w:val="0"/>
                <w:bCs/>
                <w:i/>
                <w:color w:val="auto"/>
                <w:szCs w:val="28"/>
              </w:rPr>
              <w:t xml:space="preserve">   </w:t>
            </w:r>
            <w:r w:rsidR="008B78FC">
              <w:rPr>
                <w:b w:val="0"/>
                <w:bCs/>
                <w:i/>
                <w:color w:val="auto"/>
                <w:szCs w:val="28"/>
              </w:rPr>
              <w:t xml:space="preserve">  </w:t>
            </w:r>
            <w:r w:rsidRPr="00DD185B">
              <w:rPr>
                <w:b w:val="0"/>
                <w:bCs/>
                <w:i/>
                <w:color w:val="auto"/>
                <w:szCs w:val="28"/>
              </w:rPr>
              <w:t xml:space="preserve">  </w:t>
            </w:r>
            <w:r w:rsidR="00C971A6">
              <w:rPr>
                <w:b w:val="0"/>
                <w:bCs/>
                <w:i/>
                <w:color w:val="auto"/>
                <w:szCs w:val="28"/>
                <w:lang w:val="vi-VN"/>
              </w:rPr>
              <w:t xml:space="preserve">     </w:t>
            </w:r>
            <w:r w:rsidR="008B78FC">
              <w:rPr>
                <w:b w:val="0"/>
                <w:bCs/>
                <w:i/>
                <w:color w:val="auto"/>
                <w:szCs w:val="28"/>
              </w:rPr>
              <w:t>Chiềng Dong, ngày 11</w:t>
            </w:r>
            <w:r w:rsidRPr="00DD185B">
              <w:rPr>
                <w:b w:val="0"/>
                <w:bCs/>
                <w:i/>
                <w:color w:val="auto"/>
                <w:szCs w:val="28"/>
              </w:rPr>
              <w:t xml:space="preserve"> tháng</w:t>
            </w:r>
            <w:r w:rsidR="008B78FC">
              <w:rPr>
                <w:b w:val="0"/>
                <w:bCs/>
                <w:i/>
                <w:color w:val="auto"/>
                <w:szCs w:val="28"/>
              </w:rPr>
              <w:t xml:space="preserve"> 11</w:t>
            </w:r>
            <w:r w:rsidRPr="00DD185B">
              <w:rPr>
                <w:b w:val="0"/>
                <w:bCs/>
                <w:i/>
                <w:color w:val="auto"/>
                <w:szCs w:val="28"/>
              </w:rPr>
              <w:t xml:space="preserve"> n</w:t>
            </w:r>
            <w:r w:rsidRPr="00DD185B">
              <w:rPr>
                <w:rFonts w:hint="eastAsia"/>
                <w:b w:val="0"/>
                <w:bCs/>
                <w:i/>
                <w:color w:val="auto"/>
                <w:szCs w:val="28"/>
              </w:rPr>
              <w:t>ă</w:t>
            </w:r>
            <w:r>
              <w:rPr>
                <w:b w:val="0"/>
                <w:bCs/>
                <w:i/>
                <w:color w:val="auto"/>
                <w:szCs w:val="28"/>
              </w:rPr>
              <w:t>m 2019</w:t>
            </w:r>
          </w:p>
        </w:tc>
      </w:tr>
    </w:tbl>
    <w:p w:rsidR="00201583" w:rsidRPr="00DD185B" w:rsidRDefault="00201583" w:rsidP="00201583">
      <w:pPr>
        <w:spacing w:line="360" w:lineRule="exact"/>
        <w:rPr>
          <w:sz w:val="38"/>
        </w:rPr>
      </w:pPr>
    </w:p>
    <w:p w:rsidR="00201583" w:rsidRPr="00DD185B" w:rsidRDefault="00201583" w:rsidP="00201583">
      <w:pPr>
        <w:spacing w:line="360" w:lineRule="exact"/>
        <w:jc w:val="center"/>
        <w:rPr>
          <w:b/>
          <w:sz w:val="30"/>
          <w:szCs w:val="32"/>
        </w:rPr>
      </w:pPr>
      <w:r>
        <w:rPr>
          <w:b/>
          <w:sz w:val="30"/>
          <w:szCs w:val="32"/>
        </w:rPr>
        <w:t>QUYẾT ĐỊNH</w:t>
      </w:r>
    </w:p>
    <w:p w:rsidR="00201583" w:rsidRDefault="00201583" w:rsidP="00201583">
      <w:pPr>
        <w:spacing w:line="360" w:lineRule="exact"/>
        <w:jc w:val="center"/>
        <w:rPr>
          <w:b/>
          <w:color w:val="000000"/>
        </w:rPr>
      </w:pPr>
      <w:r>
        <w:rPr>
          <w:b/>
        </w:rPr>
        <w:t xml:space="preserve">Thành lập </w:t>
      </w:r>
      <w:r w:rsidRPr="00A81F5A">
        <w:rPr>
          <w:b/>
          <w:bCs/>
          <w:iCs/>
        </w:rPr>
        <w:t>Hội đồng</w:t>
      </w:r>
      <w:r>
        <w:rPr>
          <w:b/>
          <w:bCs/>
          <w:iCs/>
        </w:rPr>
        <w:t xml:space="preserve"> đánh giá,</w:t>
      </w:r>
      <w:r w:rsidRPr="00A81F5A">
        <w:rPr>
          <w:b/>
          <w:bCs/>
          <w:iCs/>
        </w:rPr>
        <w:t xml:space="preserve"> </w:t>
      </w:r>
      <w:r>
        <w:rPr>
          <w:b/>
          <w:color w:val="000000"/>
        </w:rPr>
        <w:t>thẩm định</w:t>
      </w:r>
      <w:r w:rsidRPr="00A81F5A">
        <w:rPr>
          <w:b/>
          <w:color w:val="000000"/>
        </w:rPr>
        <w:t xml:space="preserve"> các cơ quan, </w:t>
      </w:r>
    </w:p>
    <w:p w:rsidR="00201583" w:rsidRPr="00E66B32" w:rsidRDefault="00201583" w:rsidP="00201583">
      <w:pPr>
        <w:spacing w:line="360" w:lineRule="exact"/>
        <w:jc w:val="center"/>
        <w:rPr>
          <w:b/>
          <w:color w:val="000000"/>
          <w:lang w:val="vi-VN"/>
        </w:rPr>
      </w:pPr>
      <w:r>
        <w:rPr>
          <w:b/>
          <w:color w:val="000000"/>
        </w:rPr>
        <w:t xml:space="preserve">đơn vị (doanh nghiệp) </w:t>
      </w:r>
      <w:r w:rsidRPr="00A81F5A">
        <w:rPr>
          <w:b/>
          <w:color w:val="000000"/>
        </w:rPr>
        <w:t xml:space="preserve">liên quan đến ma tuý năm </w:t>
      </w:r>
      <w:r>
        <w:rPr>
          <w:b/>
          <w:color w:val="000000"/>
        </w:rPr>
        <w:t>2019</w:t>
      </w:r>
      <w:r w:rsidR="00E66B32">
        <w:rPr>
          <w:b/>
          <w:color w:val="000000"/>
          <w:lang w:val="vi-VN"/>
        </w:rPr>
        <w:t>.</w:t>
      </w:r>
    </w:p>
    <w:p w:rsidR="00201583" w:rsidRPr="008B78FC" w:rsidRDefault="00201583" w:rsidP="00201583">
      <w:pPr>
        <w:pStyle w:val="Heading3"/>
        <w:spacing w:before="480" w:after="0" w:line="360" w:lineRule="exact"/>
        <w:jc w:val="center"/>
        <w:rPr>
          <w:rFonts w:ascii="Times New Roman" w:hAnsi="Times New Roman"/>
          <w:sz w:val="28"/>
          <w:szCs w:val="28"/>
          <w:lang w:val="vi-VN"/>
        </w:rPr>
      </w:pPr>
      <w:r w:rsidRPr="008B78FC">
        <w:rPr>
          <w:rFonts w:ascii="Times New Roman" w:hAnsi="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2148840</wp:posOffset>
                </wp:positionH>
                <wp:positionV relativeFrom="paragraph">
                  <wp:posOffset>31115</wp:posOffset>
                </wp:positionV>
                <wp:extent cx="1606550" cy="0"/>
                <wp:effectExtent l="10795" t="11430" r="1143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64F9C"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45pt" to="295.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"/>
            </w:pict>
          </mc:Fallback>
        </mc:AlternateContent>
      </w:r>
      <w:r w:rsidR="008B78FC" w:rsidRPr="008B78FC">
        <w:rPr>
          <w:rFonts w:ascii="Times New Roman" w:hAnsi="Times New Roman"/>
          <w:noProof/>
          <w:sz w:val="28"/>
          <w:szCs w:val="28"/>
          <w:lang w:val="vi-VN"/>
        </w:rPr>
        <w:t>HIỆU TRƯỞNG TRƯỜNG MẦM NON CHIỀNG DONG</w:t>
      </w:r>
    </w:p>
    <w:p w:rsidR="00201583" w:rsidRPr="008A0424" w:rsidRDefault="00201583" w:rsidP="008B78FC">
      <w:pPr>
        <w:pStyle w:val="NormalWeb"/>
        <w:shd w:val="clear" w:color="auto" w:fill="FFFFFF"/>
        <w:spacing w:before="120" w:beforeAutospacing="0" w:after="0" w:afterAutospacing="0" w:line="260" w:lineRule="atLeast"/>
        <w:rPr>
          <w:color w:val="000000"/>
          <w:sz w:val="28"/>
          <w:szCs w:val="28"/>
        </w:rPr>
      </w:pPr>
    </w:p>
    <w:p w:rsidR="00201583" w:rsidRDefault="00201583" w:rsidP="00201583">
      <w:pPr>
        <w:spacing w:before="120" w:line="360" w:lineRule="exact"/>
        <w:ind w:firstLine="720"/>
        <w:jc w:val="both"/>
      </w:pPr>
      <w:r>
        <w:t>C</w:t>
      </w:r>
      <w:r w:rsidRPr="00B30F16">
        <w:rPr>
          <w:rFonts w:hint="eastAsia"/>
        </w:rPr>
        <w:t>ă</w:t>
      </w:r>
      <w:r w:rsidRPr="00B30F16">
        <w:t xml:space="preserve">n cứ </w:t>
      </w:r>
      <w:r>
        <w:rPr>
          <w:bCs/>
          <w:lang w:val="it-IT"/>
        </w:rPr>
        <w:t xml:space="preserve">Quyết định số </w:t>
      </w:r>
      <w:r>
        <w:rPr>
          <w:lang w:val="it-IT"/>
        </w:rPr>
        <w:t xml:space="preserve">2691/QĐ-UBND ngày 31/10/2019 </w:t>
      </w:r>
      <w:r w:rsidRPr="00F12B77">
        <w:rPr>
          <w:bCs/>
          <w:lang w:val="it-IT"/>
        </w:rPr>
        <w:t xml:space="preserve">của </w:t>
      </w:r>
      <w:r>
        <w:rPr>
          <w:bCs/>
          <w:lang w:val="it-IT"/>
        </w:rPr>
        <w:t xml:space="preserve">Chủ tịch </w:t>
      </w:r>
      <w:r w:rsidRPr="00F12B77">
        <w:rPr>
          <w:bCs/>
          <w:lang w:val="it-IT"/>
        </w:rPr>
        <w:t xml:space="preserve">UBND tỉnh </w:t>
      </w:r>
      <w:r w:rsidRPr="00B3173D">
        <w:rPr>
          <w:bCs/>
          <w:lang w:val="it-IT"/>
        </w:rPr>
        <w:t>ban hành</w:t>
      </w:r>
      <w:r>
        <w:rPr>
          <w:bCs/>
          <w:lang w:val="it-IT"/>
        </w:rPr>
        <w:t xml:space="preserve"> </w:t>
      </w:r>
      <w:r w:rsidRPr="00B3173D">
        <w:rPr>
          <w:bCs/>
          <w:lang w:val="it-IT"/>
        </w:rPr>
        <w:t xml:space="preserve">tiêu chí </w:t>
      </w:r>
      <w:r>
        <w:rPr>
          <w:bCs/>
          <w:lang w:val="it-IT"/>
        </w:rPr>
        <w:t xml:space="preserve">và quy đánh giá, phân loại thẩm định, </w:t>
      </w:r>
      <w:r w:rsidRPr="00B3173D">
        <w:rPr>
          <w:bCs/>
          <w:lang w:val="it-IT"/>
        </w:rPr>
        <w:t>các cơ quan, đơn vị; xã, phường, thị trấn; bản, tiểu khu, tổ dân ph</w:t>
      </w:r>
      <w:r>
        <w:rPr>
          <w:bCs/>
          <w:lang w:val="it-IT"/>
        </w:rPr>
        <w:t>ố liên quan đến ma túy</w:t>
      </w:r>
      <w:r>
        <w:t>;</w:t>
      </w:r>
    </w:p>
    <w:p w:rsidR="00201583" w:rsidRPr="004D6060" w:rsidRDefault="00201583" w:rsidP="00201583">
      <w:pPr>
        <w:spacing w:before="120" w:line="340" w:lineRule="exact"/>
        <w:ind w:firstLine="720"/>
        <w:jc w:val="both"/>
        <w:rPr>
          <w:bCs/>
        </w:rPr>
      </w:pPr>
      <w:r w:rsidRPr="007E6FD8">
        <w:t xml:space="preserve">Thực hiện </w:t>
      </w:r>
      <w:r w:rsidRPr="00872D6C">
        <w:t>Kế hoạch số 211/KH-UBND ngày 06/11/2019</w:t>
      </w:r>
      <w:r w:rsidRPr="00E030A7">
        <w:rPr>
          <w:color w:val="000000"/>
        </w:rPr>
        <w:t xml:space="preserve"> của UBND </w:t>
      </w:r>
      <w:r>
        <w:rPr>
          <w:color w:val="000000"/>
        </w:rPr>
        <w:t xml:space="preserve">huyện </w:t>
      </w:r>
      <w:r w:rsidRPr="00E030A7">
        <w:rPr>
          <w:color w:val="000000"/>
        </w:rPr>
        <w:t xml:space="preserve">về </w:t>
      </w:r>
      <w:r>
        <w:rPr>
          <w:color w:val="000000"/>
        </w:rPr>
        <w:t xml:space="preserve">đánh giá, thẩm định </w:t>
      </w:r>
      <w:r w:rsidRPr="00E030A7">
        <w:rPr>
          <w:color w:val="000000"/>
        </w:rPr>
        <w:t xml:space="preserve">các cơ quan, đơn vị; xã thị trấn; </w:t>
      </w:r>
      <w:r>
        <w:rPr>
          <w:color w:val="000000"/>
        </w:rPr>
        <w:t xml:space="preserve">thôn, bản, tiểu khu </w:t>
      </w:r>
      <w:r w:rsidRPr="00E030A7">
        <w:rPr>
          <w:color w:val="000000"/>
        </w:rPr>
        <w:t xml:space="preserve">liên quan đến ma túy năm </w:t>
      </w:r>
      <w:r>
        <w:rPr>
          <w:color w:val="000000"/>
        </w:rPr>
        <w:t>2019</w:t>
      </w:r>
      <w:r w:rsidRPr="00E030A7">
        <w:rPr>
          <w:color w:val="000000"/>
        </w:rPr>
        <w:t xml:space="preserve">; </w:t>
      </w:r>
    </w:p>
    <w:p w:rsidR="00201583" w:rsidRPr="00A81F5A" w:rsidRDefault="00201583" w:rsidP="00201583">
      <w:pPr>
        <w:spacing w:before="120" w:line="340" w:lineRule="exact"/>
        <w:ind w:firstLine="720"/>
        <w:jc w:val="both"/>
      </w:pPr>
      <w:r w:rsidRPr="00A81F5A">
        <w:t>Xét đề nghị củ</w:t>
      </w:r>
      <w:r>
        <w:t xml:space="preserve">a </w:t>
      </w:r>
      <w:r w:rsidR="008B78FC">
        <w:rPr>
          <w:lang w:val="vi-VN"/>
        </w:rPr>
        <w:t>trường Mầm non Chiềng Dong</w:t>
      </w:r>
      <w:r w:rsidRPr="00A81F5A">
        <w:t xml:space="preserve">, </w:t>
      </w:r>
    </w:p>
    <w:p w:rsidR="00201583" w:rsidRPr="00A81F5A" w:rsidRDefault="00201583" w:rsidP="00201583">
      <w:pPr>
        <w:spacing w:before="120" w:line="340" w:lineRule="exact"/>
        <w:ind w:firstLine="720"/>
        <w:jc w:val="both"/>
        <w:rPr>
          <w:b/>
          <w:sz w:val="2"/>
        </w:rPr>
      </w:pPr>
      <w:r w:rsidRPr="00A81F5A">
        <w:t xml:space="preserve">                                         </w:t>
      </w:r>
      <w:r w:rsidRPr="00A81F5A">
        <w:rPr>
          <w:b/>
        </w:rPr>
        <w:t>QUYẾT ĐỊNH:</w:t>
      </w:r>
    </w:p>
    <w:p w:rsidR="00201583" w:rsidRPr="00A81F5A" w:rsidRDefault="00201583" w:rsidP="00201583">
      <w:pPr>
        <w:spacing w:before="120" w:line="340" w:lineRule="exact"/>
        <w:ind w:firstLine="697"/>
        <w:jc w:val="both"/>
      </w:pPr>
      <w:r w:rsidRPr="00A81F5A">
        <w:rPr>
          <w:rFonts w:hint="eastAsia"/>
          <w:b/>
        </w:rPr>
        <w:t>Đ</w:t>
      </w:r>
      <w:r w:rsidRPr="00A81F5A">
        <w:rPr>
          <w:b/>
        </w:rPr>
        <w:t>iều 1</w:t>
      </w:r>
      <w:r w:rsidRPr="00A81F5A">
        <w:t xml:space="preserve">. Thành lập Hội đồng </w:t>
      </w:r>
      <w:r>
        <w:rPr>
          <w:color w:val="000000"/>
        </w:rPr>
        <w:t>đánh giá, phân loại cơ quan, đơn vị</w:t>
      </w:r>
      <w:r w:rsidRPr="00A81F5A">
        <w:rPr>
          <w:color w:val="000000"/>
        </w:rPr>
        <w:t xml:space="preserve"> liên quan đến ma tuý năm </w:t>
      </w:r>
      <w:r w:rsidR="008B78FC">
        <w:rPr>
          <w:color w:val="000000"/>
        </w:rPr>
        <w:t>2019</w:t>
      </w:r>
      <w:r w:rsidRPr="00A81F5A">
        <w:rPr>
          <w:bCs/>
          <w:spacing w:val="6"/>
        </w:rPr>
        <w:t>, gồm các ông (bà) có tên sau:</w:t>
      </w:r>
    </w:p>
    <w:p w:rsidR="008B78FC" w:rsidRPr="003E1430" w:rsidRDefault="008B78FC" w:rsidP="008B78FC">
      <w:pPr>
        <w:widowControl w:val="0"/>
        <w:spacing w:before="120" w:after="120" w:line="380" w:lineRule="exact"/>
        <w:ind w:firstLine="697"/>
        <w:jc w:val="both"/>
      </w:pPr>
      <w:r>
        <w:t xml:space="preserve">1. Bà : Nguyễn Thị Thảo Thu. </w:t>
      </w:r>
      <w:r w:rsidRPr="003E1430">
        <w:t xml:space="preserve">Chức vụ: </w:t>
      </w:r>
      <w:r>
        <w:t>Hiệu trưởng - CTHĐ</w:t>
      </w:r>
    </w:p>
    <w:p w:rsidR="008B78FC" w:rsidRPr="003E1430" w:rsidRDefault="008B78FC" w:rsidP="008B78FC">
      <w:pPr>
        <w:widowControl w:val="0"/>
        <w:spacing w:before="120" w:after="120" w:line="380" w:lineRule="exact"/>
        <w:jc w:val="both"/>
      </w:pPr>
      <w:r>
        <w:tab/>
        <w:t>2. Bà</w:t>
      </w:r>
      <w:r w:rsidRPr="003E1430">
        <w:t xml:space="preserve"> :</w:t>
      </w:r>
      <w:r>
        <w:t xml:space="preserve"> Nguyễn Thị Nguyệt. Chức vụ: Phó hiệu trưởng – PCTHĐ.</w:t>
      </w:r>
    </w:p>
    <w:p w:rsidR="008B78FC" w:rsidRPr="003E1430" w:rsidRDefault="008B78FC" w:rsidP="008B78FC">
      <w:pPr>
        <w:widowControl w:val="0"/>
        <w:spacing w:before="120" w:after="120" w:line="380" w:lineRule="exact"/>
        <w:jc w:val="both"/>
      </w:pPr>
      <w:r>
        <w:tab/>
        <w:t>3. Bà</w:t>
      </w:r>
      <w:r w:rsidRPr="003E1430">
        <w:t xml:space="preserve"> :</w:t>
      </w:r>
      <w:r>
        <w:t xml:space="preserve"> Nguyễn Thị Thái. Chức vụ: Tổ trưởng tổ Trung tâm – Ủy viên.</w:t>
      </w:r>
    </w:p>
    <w:p w:rsidR="008B78FC" w:rsidRPr="003E1430" w:rsidRDefault="008B78FC" w:rsidP="008B78FC">
      <w:pPr>
        <w:widowControl w:val="0"/>
        <w:spacing w:before="120" w:after="120" w:line="380" w:lineRule="exact"/>
        <w:jc w:val="both"/>
      </w:pPr>
      <w:r>
        <w:tab/>
        <w:t>4. Bà</w:t>
      </w:r>
      <w:r w:rsidRPr="003E1430">
        <w:t xml:space="preserve"> :</w:t>
      </w:r>
      <w:r>
        <w:t xml:space="preserve"> Lò Phương Liên. Chức vụ: Tổ trưởng tổ Khoang Liềng – Ủy viên.</w:t>
      </w:r>
    </w:p>
    <w:p w:rsidR="00201583" w:rsidRDefault="008B78FC" w:rsidP="008B78FC">
      <w:pPr>
        <w:widowControl w:val="0"/>
        <w:spacing w:before="120" w:after="120" w:line="380" w:lineRule="exact"/>
        <w:jc w:val="both"/>
      </w:pPr>
      <w:r w:rsidRPr="003E1430">
        <w:tab/>
        <w:t xml:space="preserve">5. </w:t>
      </w:r>
      <w:r>
        <w:t xml:space="preserve">Bà: Nguyễn Thị Hải Yến. </w:t>
      </w:r>
      <w:r w:rsidRPr="003E1430">
        <w:t>Chức vụ:</w:t>
      </w:r>
      <w:r>
        <w:t xml:space="preserve"> Thư kí hội đồng – </w:t>
      </w:r>
      <w:r>
        <w:rPr>
          <w:lang w:val="vi-VN"/>
        </w:rPr>
        <w:t>Ủy</w:t>
      </w:r>
      <w:r>
        <w:t xml:space="preserve"> viên.</w:t>
      </w:r>
    </w:p>
    <w:p w:rsidR="00201583" w:rsidRPr="00A81F5A" w:rsidRDefault="00201583" w:rsidP="00201583">
      <w:pPr>
        <w:spacing w:before="120" w:line="340" w:lineRule="exact"/>
        <w:ind w:firstLine="720"/>
        <w:jc w:val="both"/>
        <w:rPr>
          <w:spacing w:val="-2"/>
        </w:rPr>
      </w:pPr>
      <w:r w:rsidRPr="00A81F5A">
        <w:rPr>
          <w:b/>
          <w:spacing w:val="-2"/>
        </w:rPr>
        <w:t>Điều 2</w:t>
      </w:r>
      <w:r w:rsidRPr="00A81F5A">
        <w:rPr>
          <w:spacing w:val="-2"/>
        </w:rPr>
        <w:t xml:space="preserve">. </w:t>
      </w:r>
      <w:r>
        <w:rPr>
          <w:spacing w:val="-2"/>
        </w:rPr>
        <w:t>Nhiệm vụ của Hội đồng</w:t>
      </w:r>
    </w:p>
    <w:p w:rsidR="00201583" w:rsidRPr="00A81F5A" w:rsidRDefault="00201583" w:rsidP="00201583">
      <w:pPr>
        <w:spacing w:before="100" w:line="320" w:lineRule="exact"/>
        <w:ind w:firstLine="720"/>
        <w:jc w:val="both"/>
        <w:rPr>
          <w:spacing w:val="-2"/>
        </w:rPr>
      </w:pPr>
      <w:r>
        <w:rPr>
          <w:bCs/>
          <w:iCs/>
        </w:rPr>
        <w:t>T</w:t>
      </w:r>
      <w:r w:rsidRPr="00F456A3">
        <w:rPr>
          <w:lang w:val="vi-VN"/>
        </w:rPr>
        <w:t>ổ chức họp cơ quan</w:t>
      </w:r>
      <w:r>
        <w:t>, đơn vị, doanh nghiệp</w:t>
      </w:r>
      <w:r w:rsidRPr="00F456A3">
        <w:rPr>
          <w:lang w:val="vi-VN"/>
        </w:rPr>
        <w:t xml:space="preserve"> quán triệt c</w:t>
      </w:r>
      <w:r>
        <w:rPr>
          <w:lang w:val="vi-VN"/>
        </w:rPr>
        <w:t>ác nội dung đánh giá,</w:t>
      </w:r>
      <w:r w:rsidRPr="00F456A3">
        <w:rPr>
          <w:lang w:val="vi-VN"/>
        </w:rPr>
        <w:t xml:space="preserve"> quy trình thẩm định, lấy ý kiến của cán bộ, công nhân viên chức </w:t>
      </w:r>
      <w:r>
        <w:rPr>
          <w:lang w:val="vi-VN"/>
        </w:rPr>
        <w:t>đối với từng tiêu chí đánh giá; tự đánh giá, xác định</w:t>
      </w:r>
      <w:r>
        <w:t xml:space="preserve"> đơn vị liên quan đến ma túy năm 2019.</w:t>
      </w:r>
      <w:r w:rsidRPr="00A81F5A">
        <w:rPr>
          <w:spacing w:val="-2"/>
        </w:rPr>
        <w:t xml:space="preserve"> Tổng hợp kết quả báo cáo về </w:t>
      </w:r>
      <w:r>
        <w:rPr>
          <w:spacing w:val="-2"/>
        </w:rPr>
        <w:t>UBND huyện (</w:t>
      </w:r>
      <w:r w:rsidRPr="004544B8">
        <w:rPr>
          <w:i/>
          <w:spacing w:val="-2"/>
        </w:rPr>
        <w:t>qua Công an huyện</w:t>
      </w:r>
      <w:r>
        <w:rPr>
          <w:spacing w:val="-2"/>
        </w:rPr>
        <w:t xml:space="preserve">) trước </w:t>
      </w:r>
      <w:r w:rsidRPr="00A81F5A">
        <w:rPr>
          <w:spacing w:val="-2"/>
        </w:rPr>
        <w:t xml:space="preserve">ngày </w:t>
      </w:r>
      <w:r>
        <w:rPr>
          <w:spacing w:val="-2"/>
        </w:rPr>
        <w:t>13</w:t>
      </w:r>
      <w:r w:rsidRPr="00A81F5A">
        <w:rPr>
          <w:spacing w:val="-2"/>
        </w:rPr>
        <w:t>/</w:t>
      </w:r>
      <w:r>
        <w:rPr>
          <w:spacing w:val="-2"/>
        </w:rPr>
        <w:t>11/2019</w:t>
      </w:r>
      <w:r w:rsidRPr="00A81F5A">
        <w:rPr>
          <w:spacing w:val="-2"/>
        </w:rPr>
        <w:t xml:space="preserve">. </w:t>
      </w:r>
    </w:p>
    <w:p w:rsidR="00201583" w:rsidRDefault="00201583" w:rsidP="00201583">
      <w:pPr>
        <w:spacing w:before="120" w:line="340" w:lineRule="exact"/>
        <w:ind w:firstLine="720"/>
        <w:jc w:val="both"/>
      </w:pPr>
      <w:bookmarkStart w:id="0" w:name="_GoBack"/>
      <w:bookmarkEnd w:id="0"/>
      <w:r>
        <w:lastRenderedPageBreak/>
        <w:t>Nhiệm vụ cụ thể do Chủ tịch Hội đồng phân công;</w:t>
      </w:r>
      <w:r w:rsidRPr="00FE55BB">
        <w:t xml:space="preserve"> Hội đồng tự giải thể sau khi hoàn thành nhiệm vụ.</w:t>
      </w:r>
      <w:r w:rsidRPr="00FD2547">
        <w:t xml:space="preserve"> </w:t>
      </w:r>
    </w:p>
    <w:p w:rsidR="00201583" w:rsidRDefault="00201583" w:rsidP="00201583">
      <w:pPr>
        <w:spacing w:before="120" w:line="340" w:lineRule="exact"/>
        <w:ind w:firstLine="720"/>
        <w:jc w:val="both"/>
      </w:pPr>
      <w:r w:rsidRPr="00A81F5A">
        <w:rPr>
          <w:b/>
        </w:rPr>
        <w:t>Điều 3</w:t>
      </w:r>
      <w:r w:rsidRPr="00A81F5A">
        <w:t xml:space="preserve">. </w:t>
      </w:r>
      <w:r w:rsidR="008B78FC">
        <w:t>Trường Mầm non chiềng Dong</w:t>
      </w:r>
      <w:r w:rsidRPr="00A81F5A">
        <w:t xml:space="preserve"> và các ông (bà) có tên tại Điều 1 chịu trách nhiệm thi hành Quyết định này./.</w:t>
      </w:r>
    </w:p>
    <w:p w:rsidR="00201583" w:rsidRPr="00A81F5A" w:rsidRDefault="00201583" w:rsidP="00201583">
      <w:pPr>
        <w:spacing w:before="100" w:line="360" w:lineRule="exact"/>
        <w:ind w:firstLine="720"/>
        <w:jc w:val="both"/>
      </w:pPr>
    </w:p>
    <w:tbl>
      <w:tblPr>
        <w:tblW w:w="9771" w:type="dxa"/>
        <w:tblLook w:val="01E0" w:firstRow="1" w:lastRow="1" w:firstColumn="1" w:lastColumn="1" w:noHBand="0" w:noVBand="0"/>
      </w:tblPr>
      <w:tblGrid>
        <w:gridCol w:w="4448"/>
        <w:gridCol w:w="503"/>
        <w:gridCol w:w="4820"/>
      </w:tblGrid>
      <w:tr w:rsidR="00201583" w:rsidRPr="00AF1782" w:rsidTr="000712E7">
        <w:tc>
          <w:tcPr>
            <w:tcW w:w="4448" w:type="dxa"/>
          </w:tcPr>
          <w:p w:rsidR="00201583" w:rsidRPr="00AF1782" w:rsidRDefault="00201583" w:rsidP="000712E7">
            <w:pPr>
              <w:jc w:val="both"/>
              <w:rPr>
                <w:b/>
                <w:i/>
                <w:sz w:val="24"/>
                <w:lang w:val="fr-FR"/>
              </w:rPr>
            </w:pPr>
            <w:r w:rsidRPr="00AF1782">
              <w:rPr>
                <w:b/>
                <w:i/>
                <w:sz w:val="24"/>
                <w:lang w:val="fr-FR"/>
              </w:rPr>
              <w:t>N</w:t>
            </w:r>
            <w:r w:rsidRPr="00AF1782">
              <w:rPr>
                <w:rFonts w:hint="eastAsia"/>
                <w:b/>
                <w:i/>
                <w:sz w:val="24"/>
                <w:lang w:val="fr-FR"/>
              </w:rPr>
              <w:t>ơ</w:t>
            </w:r>
            <w:r w:rsidRPr="00AF1782">
              <w:rPr>
                <w:b/>
                <w:i/>
                <w:sz w:val="24"/>
                <w:lang w:val="fr-FR"/>
              </w:rPr>
              <w:t>i nhận:</w:t>
            </w:r>
          </w:p>
          <w:p w:rsidR="00201583" w:rsidRPr="00AF1782" w:rsidRDefault="00201583" w:rsidP="000712E7">
            <w:pPr>
              <w:jc w:val="both"/>
              <w:rPr>
                <w:sz w:val="22"/>
                <w:szCs w:val="24"/>
                <w:lang w:val="fr-FR"/>
              </w:rPr>
            </w:pPr>
            <w:r w:rsidRPr="00AF1782">
              <w:rPr>
                <w:sz w:val="22"/>
                <w:szCs w:val="24"/>
                <w:lang w:val="fr-FR"/>
              </w:rPr>
              <w:t xml:space="preserve">- Như Điều 3;  (T/h)                   </w:t>
            </w:r>
          </w:p>
          <w:p w:rsidR="00201583" w:rsidRPr="00AF1782" w:rsidRDefault="00201583" w:rsidP="000712E7">
            <w:pPr>
              <w:rPr>
                <w:sz w:val="22"/>
                <w:szCs w:val="24"/>
                <w:lang w:val="fr-FR"/>
              </w:rPr>
            </w:pPr>
            <w:r w:rsidRPr="00AF1782">
              <w:rPr>
                <w:sz w:val="22"/>
                <w:szCs w:val="24"/>
                <w:lang w:val="fr-FR"/>
              </w:rPr>
              <w:t xml:space="preserve">- </w:t>
            </w:r>
            <w:r>
              <w:rPr>
                <w:sz w:val="22"/>
                <w:szCs w:val="24"/>
                <w:lang w:val="fr-FR"/>
              </w:rPr>
              <w:t>UBND</w:t>
            </w:r>
            <w:r w:rsidRPr="00AF1782">
              <w:rPr>
                <w:sz w:val="22"/>
                <w:szCs w:val="24"/>
                <w:lang w:val="fr-FR"/>
              </w:rPr>
              <w:t xml:space="preserve"> huyện;  </w:t>
            </w:r>
          </w:p>
          <w:p w:rsidR="00201583" w:rsidRPr="00AF1782" w:rsidRDefault="00201583" w:rsidP="000712E7">
            <w:pPr>
              <w:rPr>
                <w:sz w:val="22"/>
                <w:szCs w:val="24"/>
                <w:lang w:val="fr-FR"/>
              </w:rPr>
            </w:pPr>
            <w:r w:rsidRPr="00AF1782">
              <w:rPr>
                <w:sz w:val="22"/>
                <w:szCs w:val="24"/>
                <w:lang w:val="fr-FR"/>
              </w:rPr>
              <w:t>......</w:t>
            </w:r>
          </w:p>
          <w:p w:rsidR="00201583" w:rsidRPr="00AF1782" w:rsidRDefault="00201583" w:rsidP="000712E7">
            <w:pPr>
              <w:jc w:val="both"/>
              <w:rPr>
                <w:sz w:val="22"/>
                <w:lang w:val="fr-FR"/>
              </w:rPr>
            </w:pPr>
            <w:r w:rsidRPr="00AF1782">
              <w:rPr>
                <w:sz w:val="22"/>
                <w:lang w:val="fr-FR"/>
              </w:rPr>
              <w:t>- Lưu: VT.</w:t>
            </w:r>
          </w:p>
          <w:p w:rsidR="00201583" w:rsidRPr="00AF1782" w:rsidRDefault="00201583" w:rsidP="000712E7">
            <w:pPr>
              <w:rPr>
                <w:lang w:val="fr-FR"/>
              </w:rPr>
            </w:pPr>
          </w:p>
        </w:tc>
        <w:tc>
          <w:tcPr>
            <w:tcW w:w="503" w:type="dxa"/>
          </w:tcPr>
          <w:p w:rsidR="00201583" w:rsidRPr="00AF1782" w:rsidRDefault="00201583" w:rsidP="000712E7">
            <w:pPr>
              <w:jc w:val="both"/>
              <w:rPr>
                <w:lang w:val="fr-FR"/>
              </w:rPr>
            </w:pPr>
          </w:p>
        </w:tc>
        <w:tc>
          <w:tcPr>
            <w:tcW w:w="4820" w:type="dxa"/>
          </w:tcPr>
          <w:p w:rsidR="006327E5" w:rsidRPr="006327E5" w:rsidRDefault="006327E5" w:rsidP="006327E5">
            <w:pPr>
              <w:spacing w:after="120"/>
              <w:jc w:val="center"/>
              <w:rPr>
                <w:lang w:val="vi-VN"/>
              </w:rPr>
            </w:pPr>
            <w:r>
              <w:rPr>
                <w:b/>
                <w:lang w:val="vi-VN"/>
              </w:rPr>
              <w:t>HIỆU TRƯỞNG</w:t>
            </w:r>
          </w:p>
          <w:p w:rsidR="006327E5" w:rsidRDefault="006327E5" w:rsidP="006327E5">
            <w:pPr>
              <w:spacing w:after="120"/>
            </w:pPr>
          </w:p>
          <w:p w:rsidR="006327E5" w:rsidRPr="004E1B72" w:rsidRDefault="006327E5" w:rsidP="006327E5">
            <w:pPr>
              <w:spacing w:after="120"/>
              <w:rPr>
                <w:sz w:val="16"/>
              </w:rPr>
            </w:pPr>
          </w:p>
          <w:p w:rsidR="006327E5" w:rsidRDefault="006327E5" w:rsidP="006327E5">
            <w:pPr>
              <w:spacing w:after="120"/>
            </w:pPr>
          </w:p>
          <w:p w:rsidR="006327E5" w:rsidRPr="004B3369" w:rsidRDefault="006327E5" w:rsidP="006327E5">
            <w:pPr>
              <w:spacing w:after="120"/>
              <w:rPr>
                <w:b/>
              </w:rPr>
            </w:pPr>
            <w:r>
              <w:t xml:space="preserve">      </w:t>
            </w:r>
            <w:r>
              <w:rPr>
                <w:lang w:val="vi-VN"/>
              </w:rPr>
              <w:t xml:space="preserve">        </w:t>
            </w:r>
            <w:r>
              <w:t xml:space="preserve"> </w:t>
            </w:r>
            <w:r w:rsidRPr="004B3369">
              <w:rPr>
                <w:b/>
              </w:rPr>
              <w:t>Nguyễn Thị Thảo Thu</w:t>
            </w:r>
          </w:p>
          <w:p w:rsidR="00201583" w:rsidRPr="00AF1782" w:rsidRDefault="00201583" w:rsidP="000712E7">
            <w:pPr>
              <w:jc w:val="center"/>
              <w:rPr>
                <w:b/>
                <w:lang w:val="fr-FR"/>
              </w:rPr>
            </w:pPr>
          </w:p>
        </w:tc>
      </w:tr>
    </w:tbl>
    <w:p w:rsidR="00201583" w:rsidRPr="00AF1782" w:rsidRDefault="00201583" w:rsidP="00201583">
      <w:pPr>
        <w:spacing w:before="120"/>
        <w:ind w:firstLine="720"/>
        <w:jc w:val="both"/>
        <w:rPr>
          <w:lang w:val="fr-FR"/>
        </w:rPr>
      </w:pPr>
      <w:r w:rsidRPr="00AF1782">
        <w:rPr>
          <w:lang w:val="fr-FR"/>
        </w:rPr>
        <w:t xml:space="preserve"> </w:t>
      </w:r>
    </w:p>
    <w:p w:rsidR="004D2306" w:rsidRDefault="00201583" w:rsidP="00201583">
      <w:pPr>
        <w:rPr>
          <w:sz w:val="24"/>
          <w:szCs w:val="24"/>
          <w:lang w:val="fr-FR"/>
        </w:rPr>
      </w:pPr>
      <w:r w:rsidRPr="00AF1782">
        <w:rPr>
          <w:sz w:val="24"/>
          <w:szCs w:val="24"/>
          <w:lang w:val="fr-FR"/>
        </w:rPr>
        <w:t xml:space="preserve">      </w:t>
      </w: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4D2306" w:rsidRDefault="004D2306" w:rsidP="00201583">
      <w:pPr>
        <w:rPr>
          <w:sz w:val="24"/>
          <w:szCs w:val="24"/>
          <w:lang w:val="fr-FR"/>
        </w:rPr>
      </w:pPr>
    </w:p>
    <w:p w:rsidR="00201583" w:rsidRPr="004D2306" w:rsidRDefault="004D2306" w:rsidP="00201583">
      <w:pPr>
        <w:rPr>
          <w:b/>
          <w:lang w:val="fr-FR"/>
        </w:rPr>
      </w:pPr>
      <w:r>
        <w:rPr>
          <w:b/>
          <w:lang w:val="fr-FR"/>
        </w:rPr>
        <w:t xml:space="preserve">                 </w:t>
      </w:r>
    </w:p>
    <w:tbl>
      <w:tblPr>
        <w:tblW w:w="9847" w:type="dxa"/>
        <w:tblLook w:val="0000" w:firstRow="0" w:lastRow="0" w:firstColumn="0" w:lastColumn="0" w:noHBand="0" w:noVBand="0"/>
      </w:tblPr>
      <w:tblGrid>
        <w:gridCol w:w="3726"/>
        <w:gridCol w:w="6121"/>
      </w:tblGrid>
      <w:tr w:rsidR="00201583" w:rsidRPr="00DD185B" w:rsidTr="000712E7">
        <w:tc>
          <w:tcPr>
            <w:tcW w:w="3726" w:type="dxa"/>
          </w:tcPr>
          <w:p w:rsidR="00201583" w:rsidRPr="00E66B32" w:rsidRDefault="00201583" w:rsidP="00E66B32">
            <w:pPr>
              <w:pStyle w:val="Heading1"/>
              <w:spacing w:line="360" w:lineRule="exact"/>
              <w:rPr>
                <w:sz w:val="26"/>
                <w:szCs w:val="26"/>
                <w:lang w:val="vi-VN"/>
              </w:rPr>
            </w:pPr>
            <w:r w:rsidRPr="00E66B32">
              <w:rPr>
                <w:color w:val="auto"/>
                <w:sz w:val="26"/>
                <w:szCs w:val="26"/>
              </w:rPr>
              <w:lastRenderedPageBreak/>
              <w:t>ĐƠN VỊ</w:t>
            </w:r>
            <w:r w:rsidR="00E66B32" w:rsidRPr="00E66B32">
              <w:rPr>
                <w:color w:val="auto"/>
                <w:sz w:val="26"/>
                <w:szCs w:val="26"/>
                <w:lang w:val="vi-VN"/>
              </w:rPr>
              <w:t xml:space="preserve"> TRƯỜNG MN CHIỀNG DONG</w:t>
            </w:r>
          </w:p>
          <w:p w:rsidR="00201583" w:rsidRPr="00DD185B" w:rsidRDefault="00201583" w:rsidP="000712E7">
            <w:pPr>
              <w:spacing w:line="360" w:lineRule="exact"/>
              <w:jc w:val="center"/>
              <w:rPr>
                <w:b/>
                <w:sz w:val="26"/>
              </w:rPr>
            </w:pPr>
            <w:r>
              <w:rPr>
                <w:b/>
                <w:noProof/>
              </w:rPr>
              <mc:AlternateContent>
                <mc:Choice Requires="wps">
                  <w:drawing>
                    <wp:anchor distT="0" distB="0" distL="114300" distR="114300" simplePos="0" relativeHeight="251660288" behindDoc="0" locked="0" layoutInCell="1" allowOverlap="1">
                      <wp:simplePos x="0" y="0"/>
                      <wp:positionH relativeFrom="column">
                        <wp:posOffset>755015</wp:posOffset>
                      </wp:positionH>
                      <wp:positionV relativeFrom="paragraph">
                        <wp:posOffset>29845</wp:posOffset>
                      </wp:positionV>
                      <wp:extent cx="800100" cy="0"/>
                      <wp:effectExtent l="7620" t="10160" r="1143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8544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2.35pt" to="12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"/>
                  </w:pict>
                </mc:Fallback>
              </mc:AlternateContent>
            </w:r>
          </w:p>
          <w:p w:rsidR="00201583" w:rsidRPr="00DD185B" w:rsidRDefault="00201583" w:rsidP="000712E7">
            <w:pPr>
              <w:spacing w:line="360" w:lineRule="exact"/>
              <w:jc w:val="center"/>
              <w:rPr>
                <w:sz w:val="24"/>
              </w:rPr>
            </w:pPr>
          </w:p>
        </w:tc>
        <w:tc>
          <w:tcPr>
            <w:tcW w:w="6121" w:type="dxa"/>
          </w:tcPr>
          <w:p w:rsidR="00201583" w:rsidRPr="00DD185B" w:rsidRDefault="00201583" w:rsidP="000712E7">
            <w:pPr>
              <w:pStyle w:val="Heading1"/>
              <w:spacing w:line="360" w:lineRule="exact"/>
              <w:jc w:val="left"/>
              <w:rPr>
                <w:color w:val="auto"/>
                <w:sz w:val="24"/>
              </w:rPr>
            </w:pPr>
            <w:r w:rsidRPr="00DD185B">
              <w:rPr>
                <w:color w:val="auto"/>
                <w:sz w:val="24"/>
              </w:rPr>
              <w:t xml:space="preserve">    CỘNG HOÀ XÃ HỘI CHỦ NGHĨA VIỆT </w:t>
            </w:r>
            <w:smartTag w:uri="urn:schemas-microsoft-com:office:smarttags" w:element="place">
              <w:smartTag w:uri="urn:schemas-microsoft-com:office:smarttags" w:element="country-region">
                <w:r w:rsidRPr="00DD185B">
                  <w:rPr>
                    <w:color w:val="auto"/>
                    <w:sz w:val="24"/>
                  </w:rPr>
                  <w:t>NAM</w:t>
                </w:r>
              </w:smartTag>
            </w:smartTag>
          </w:p>
          <w:p w:rsidR="00201583" w:rsidRPr="00DD185B" w:rsidRDefault="00201583" w:rsidP="000712E7">
            <w:pPr>
              <w:spacing w:line="360" w:lineRule="exact"/>
              <w:rPr>
                <w:b/>
                <w:sz w:val="26"/>
              </w:rPr>
            </w:pPr>
            <w:r w:rsidRPr="00DD185B">
              <w:rPr>
                <w:b/>
              </w:rPr>
              <w:t xml:space="preserve">               </w:t>
            </w:r>
            <w:r w:rsidRPr="00DD185B">
              <w:rPr>
                <w:rFonts w:hint="eastAsia"/>
                <w:b/>
              </w:rPr>
              <w:t>Đ</w:t>
            </w:r>
            <w:r w:rsidRPr="00DD185B">
              <w:rPr>
                <w:b/>
              </w:rPr>
              <w:t>ộc lập - Tự do - Hạnh phúc</w:t>
            </w:r>
          </w:p>
          <w:p w:rsidR="00201583" w:rsidRPr="00DD185B" w:rsidRDefault="00201583" w:rsidP="000712E7">
            <w:pPr>
              <w:pStyle w:val="Heading1"/>
              <w:spacing w:line="360" w:lineRule="exact"/>
              <w:rPr>
                <w:b w:val="0"/>
                <w:bCs/>
                <w:i/>
                <w:color w:val="auto"/>
                <w:szCs w:val="28"/>
              </w:rPr>
            </w:pPr>
            <w:r>
              <w:rPr>
                <w:b w:val="0"/>
                <w:bCs/>
                <w:i/>
                <w:noProof/>
                <w:color w:val="auto"/>
                <w:sz w:val="20"/>
                <w:szCs w:val="28"/>
              </w:rPr>
              <mc:AlternateContent>
                <mc:Choice Requires="wps">
                  <w:drawing>
                    <wp:anchor distT="0" distB="0" distL="114300" distR="114300" simplePos="0" relativeHeight="251661312" behindDoc="0" locked="0" layoutInCell="1" allowOverlap="1">
                      <wp:simplePos x="0" y="0"/>
                      <wp:positionH relativeFrom="column">
                        <wp:posOffset>744220</wp:posOffset>
                      </wp:positionH>
                      <wp:positionV relativeFrom="paragraph">
                        <wp:posOffset>24765</wp:posOffset>
                      </wp:positionV>
                      <wp:extent cx="2057400" cy="0"/>
                      <wp:effectExtent l="10160" t="5080" r="889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8733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95pt" to="22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"/>
                  </w:pict>
                </mc:Fallback>
              </mc:AlternateContent>
            </w:r>
          </w:p>
          <w:p w:rsidR="00201583" w:rsidRPr="00DD185B" w:rsidRDefault="00201583" w:rsidP="00E66B32">
            <w:pPr>
              <w:pStyle w:val="Heading1"/>
              <w:spacing w:line="360" w:lineRule="exact"/>
              <w:jc w:val="left"/>
              <w:rPr>
                <w:b w:val="0"/>
                <w:bCs/>
                <w:color w:val="auto"/>
              </w:rPr>
            </w:pPr>
            <w:r w:rsidRPr="00DD185B">
              <w:rPr>
                <w:b w:val="0"/>
                <w:bCs/>
                <w:i/>
                <w:color w:val="auto"/>
                <w:szCs w:val="28"/>
              </w:rPr>
              <w:t xml:space="preserve"> </w:t>
            </w:r>
            <w:r>
              <w:rPr>
                <w:b w:val="0"/>
                <w:bCs/>
                <w:i/>
                <w:color w:val="auto"/>
                <w:szCs w:val="28"/>
              </w:rPr>
              <w:t xml:space="preserve">   </w:t>
            </w:r>
            <w:r w:rsidR="00E66B32">
              <w:rPr>
                <w:b w:val="0"/>
                <w:bCs/>
                <w:i/>
                <w:color w:val="auto"/>
                <w:szCs w:val="28"/>
              </w:rPr>
              <w:t xml:space="preserve">     Chiềng Dong, ngày 11 tháng 11</w:t>
            </w:r>
            <w:r>
              <w:rPr>
                <w:b w:val="0"/>
                <w:bCs/>
                <w:i/>
                <w:color w:val="auto"/>
                <w:szCs w:val="28"/>
              </w:rPr>
              <w:t xml:space="preserve"> </w:t>
            </w:r>
            <w:r w:rsidRPr="00DD185B">
              <w:rPr>
                <w:b w:val="0"/>
                <w:bCs/>
                <w:i/>
                <w:color w:val="auto"/>
                <w:szCs w:val="28"/>
              </w:rPr>
              <w:t xml:space="preserve"> n</w:t>
            </w:r>
            <w:r w:rsidRPr="00DD185B">
              <w:rPr>
                <w:rFonts w:hint="eastAsia"/>
                <w:b w:val="0"/>
                <w:bCs/>
                <w:i/>
                <w:color w:val="auto"/>
                <w:szCs w:val="28"/>
              </w:rPr>
              <w:t>ă</w:t>
            </w:r>
            <w:r>
              <w:rPr>
                <w:b w:val="0"/>
                <w:bCs/>
                <w:i/>
                <w:color w:val="auto"/>
                <w:szCs w:val="28"/>
              </w:rPr>
              <w:t>m 2019</w:t>
            </w:r>
          </w:p>
        </w:tc>
      </w:tr>
    </w:tbl>
    <w:p w:rsidR="00201583" w:rsidRPr="00DD185B" w:rsidRDefault="00201583" w:rsidP="00201583">
      <w:pPr>
        <w:spacing w:line="360" w:lineRule="exact"/>
        <w:rPr>
          <w:sz w:val="38"/>
        </w:rPr>
      </w:pPr>
    </w:p>
    <w:p w:rsidR="00201583" w:rsidRPr="00DD185B" w:rsidRDefault="00201583" w:rsidP="00201583">
      <w:pPr>
        <w:spacing w:line="360" w:lineRule="exact"/>
        <w:jc w:val="center"/>
        <w:rPr>
          <w:b/>
          <w:sz w:val="30"/>
          <w:szCs w:val="32"/>
        </w:rPr>
      </w:pPr>
      <w:r w:rsidRPr="00DD185B">
        <w:rPr>
          <w:b/>
          <w:sz w:val="30"/>
          <w:szCs w:val="32"/>
        </w:rPr>
        <w:t xml:space="preserve">BIÊN BẢN   </w:t>
      </w:r>
    </w:p>
    <w:p w:rsidR="00201583" w:rsidRPr="00DD185B" w:rsidRDefault="00201583" w:rsidP="00201583">
      <w:pPr>
        <w:spacing w:line="360" w:lineRule="exact"/>
        <w:jc w:val="center"/>
        <w:rPr>
          <w:b/>
          <w:bCs/>
        </w:rPr>
      </w:pPr>
      <w:r w:rsidRPr="00DD185B">
        <w:rPr>
          <w:b/>
        </w:rPr>
        <w:t xml:space="preserve">Họp cơ quan </w:t>
      </w:r>
      <w:r w:rsidRPr="00DD185B">
        <w:rPr>
          <w:b/>
          <w:bCs/>
        </w:rPr>
        <w:t xml:space="preserve">đánh giá, </w:t>
      </w:r>
      <w:r>
        <w:rPr>
          <w:b/>
          <w:bCs/>
        </w:rPr>
        <w:t>phân loại</w:t>
      </w:r>
      <w:r w:rsidRPr="00DD185B">
        <w:rPr>
          <w:b/>
          <w:bCs/>
        </w:rPr>
        <w:t xml:space="preserve"> kết quả thi đua triển khai, </w:t>
      </w:r>
    </w:p>
    <w:p w:rsidR="00201583" w:rsidRPr="00E66B32" w:rsidRDefault="00201583" w:rsidP="00201583">
      <w:pPr>
        <w:spacing w:line="360" w:lineRule="exact"/>
        <w:jc w:val="center"/>
        <w:rPr>
          <w:b/>
          <w:bCs/>
          <w:lang w:val="vi-VN"/>
        </w:rPr>
      </w:pPr>
      <w:r w:rsidRPr="00DD185B">
        <w:rPr>
          <w:b/>
          <w:bCs/>
        </w:rPr>
        <w:t xml:space="preserve">thực hiện công tác phòng, chống ma tuý </w:t>
      </w:r>
      <w:r>
        <w:rPr>
          <w:b/>
        </w:rPr>
        <w:t>năm 2019</w:t>
      </w:r>
      <w:r w:rsidR="00E66B32">
        <w:rPr>
          <w:b/>
          <w:lang w:val="vi-VN"/>
        </w:rPr>
        <w:t>.</w:t>
      </w:r>
    </w:p>
    <w:p w:rsidR="00201583" w:rsidRPr="00DD185B" w:rsidRDefault="00201583" w:rsidP="00201583">
      <w:pPr>
        <w:spacing w:line="360" w:lineRule="exact"/>
        <w:jc w:val="center"/>
        <w:rPr>
          <w:i/>
        </w:rPr>
      </w:pPr>
      <w:r>
        <w:rPr>
          <w:noProof/>
        </w:rPr>
        <mc:AlternateContent>
          <mc:Choice Requires="wps">
            <w:drawing>
              <wp:anchor distT="0" distB="0" distL="114300" distR="114300" simplePos="0" relativeHeight="251659264" behindDoc="0" locked="0" layoutInCell="1" allowOverlap="1">
                <wp:simplePos x="0" y="0"/>
                <wp:positionH relativeFrom="column">
                  <wp:posOffset>2222500</wp:posOffset>
                </wp:positionH>
                <wp:positionV relativeFrom="paragraph">
                  <wp:posOffset>90805</wp:posOffset>
                </wp:positionV>
                <wp:extent cx="1689100" cy="0"/>
                <wp:effectExtent l="8255" t="13970" r="762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1743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7.15pt" to="3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jE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L5ZZ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"/>
            </w:pict>
          </mc:Fallback>
        </mc:AlternateContent>
      </w:r>
    </w:p>
    <w:p w:rsidR="00201583" w:rsidRPr="000E1AD7" w:rsidRDefault="00201583" w:rsidP="00201583">
      <w:pPr>
        <w:spacing w:line="360" w:lineRule="exact"/>
        <w:jc w:val="both"/>
        <w:rPr>
          <w:lang w:val="it-IT"/>
        </w:rPr>
      </w:pPr>
      <w:r>
        <w:t xml:space="preserve"> </w:t>
      </w:r>
      <w:r w:rsidR="00E66B32">
        <w:tab/>
      </w:r>
      <w:r>
        <w:t xml:space="preserve"> </w:t>
      </w:r>
      <w:r>
        <w:rPr>
          <w:lang w:val="it-IT"/>
        </w:rPr>
        <w:t>Thực hiện Q</w:t>
      </w:r>
      <w:r>
        <w:rPr>
          <w:bCs/>
          <w:lang w:val="it-IT"/>
        </w:rPr>
        <w:t xml:space="preserve">uy trình rà soát, đánh giá, thẩm định, phân loại </w:t>
      </w:r>
      <w:r w:rsidRPr="00B3173D">
        <w:rPr>
          <w:bCs/>
          <w:lang w:val="it-IT"/>
        </w:rPr>
        <w:t>các cơ quan, đơn vị</w:t>
      </w:r>
      <w:r>
        <w:rPr>
          <w:bCs/>
          <w:lang w:val="it-IT"/>
        </w:rPr>
        <w:t>,</w:t>
      </w:r>
      <w:r w:rsidRPr="00B3173D">
        <w:rPr>
          <w:bCs/>
          <w:lang w:val="it-IT"/>
        </w:rPr>
        <w:t xml:space="preserve"> bản, tiểu khu</w:t>
      </w:r>
      <w:r>
        <w:rPr>
          <w:bCs/>
          <w:lang w:val="it-IT"/>
        </w:rPr>
        <w:t xml:space="preserve"> liên quan đến ma túy của UBND tỉnh Sơn La</w:t>
      </w:r>
    </w:p>
    <w:p w:rsidR="00201583" w:rsidRPr="0046620A" w:rsidRDefault="00E66B32" w:rsidP="00E66B32">
      <w:pPr>
        <w:spacing w:before="120" w:after="120" w:line="380" w:lineRule="exact"/>
        <w:ind w:firstLine="720"/>
        <w:jc w:val="both"/>
        <w:rPr>
          <w:lang w:val="it-IT"/>
        </w:rPr>
      </w:pPr>
      <w:r>
        <w:rPr>
          <w:lang w:val="it-IT"/>
        </w:rPr>
        <w:t>Hôm nay, vào hồi 11 giờ 00 ngày 11 tháng 11</w:t>
      </w:r>
      <w:r w:rsidR="00201583" w:rsidRPr="0046620A">
        <w:rPr>
          <w:lang w:val="it-IT"/>
        </w:rPr>
        <w:t xml:space="preserve"> năm 201</w:t>
      </w:r>
      <w:r w:rsidR="00201583">
        <w:rPr>
          <w:lang w:val="it-IT"/>
        </w:rPr>
        <w:t>9</w:t>
      </w:r>
      <w:r w:rsidR="00201583" w:rsidRPr="0046620A">
        <w:rPr>
          <w:lang w:val="it-IT"/>
        </w:rPr>
        <w:t xml:space="preserve">, </w:t>
      </w:r>
      <w:r w:rsidR="00201583">
        <w:rPr>
          <w:lang w:val="it-IT"/>
        </w:rPr>
        <w:t xml:space="preserve">tại </w:t>
      </w:r>
      <w:r>
        <w:rPr>
          <w:lang w:val="vi-VN"/>
        </w:rPr>
        <w:t xml:space="preserve">Trường Mầm non Chiềng Dong </w:t>
      </w:r>
      <w:r w:rsidR="00201583">
        <w:rPr>
          <w:lang w:val="it-IT"/>
        </w:rPr>
        <w:t>gồm:</w:t>
      </w:r>
    </w:p>
    <w:p w:rsidR="00201583" w:rsidRPr="0046620A" w:rsidRDefault="00201583" w:rsidP="00201583">
      <w:pPr>
        <w:spacing w:before="120" w:after="120" w:line="380" w:lineRule="exact"/>
        <w:ind w:firstLine="720"/>
        <w:jc w:val="both"/>
        <w:rPr>
          <w:b/>
          <w:lang w:val="it-IT"/>
        </w:rPr>
      </w:pPr>
      <w:r w:rsidRPr="0046620A">
        <w:rPr>
          <w:b/>
          <w:lang w:val="it-IT"/>
        </w:rPr>
        <w:t>I. THÀ</w:t>
      </w:r>
      <w:r>
        <w:rPr>
          <w:b/>
          <w:lang w:val="it-IT"/>
        </w:rPr>
        <w:t>NH PHẦN</w:t>
      </w:r>
    </w:p>
    <w:p w:rsidR="00E66B32" w:rsidRPr="003E1430" w:rsidRDefault="00201583" w:rsidP="00E66B32">
      <w:pPr>
        <w:widowControl w:val="0"/>
        <w:spacing w:before="120" w:after="120" w:line="380" w:lineRule="exact"/>
        <w:ind w:firstLine="697"/>
        <w:jc w:val="both"/>
      </w:pPr>
      <w:r w:rsidRPr="0046620A">
        <w:rPr>
          <w:lang w:val="it-IT"/>
        </w:rPr>
        <w:tab/>
      </w:r>
      <w:r w:rsidR="00E66B32">
        <w:t xml:space="preserve">1. Bà : Nguyễn Thị Thảo Thu. </w:t>
      </w:r>
      <w:r w:rsidR="00E66B32" w:rsidRPr="003E1430">
        <w:t xml:space="preserve">Chức vụ: </w:t>
      </w:r>
      <w:r w:rsidR="00E66B32">
        <w:rPr>
          <w:lang w:val="vi-VN"/>
        </w:rPr>
        <w:t xml:space="preserve">Bí thư chi bộ - </w:t>
      </w:r>
      <w:r w:rsidR="00E66B32">
        <w:t>Hiệu trưởng - CTHĐ</w:t>
      </w:r>
    </w:p>
    <w:p w:rsidR="00E66B32" w:rsidRPr="003E1430" w:rsidRDefault="00E66B32" w:rsidP="00E66B32">
      <w:pPr>
        <w:widowControl w:val="0"/>
        <w:spacing w:before="120" w:after="120" w:line="380" w:lineRule="exact"/>
        <w:jc w:val="both"/>
      </w:pPr>
      <w:r>
        <w:tab/>
        <w:t>2. Bà</w:t>
      </w:r>
      <w:r w:rsidRPr="003E1430">
        <w:t xml:space="preserve"> :</w:t>
      </w:r>
      <w:r>
        <w:t xml:space="preserve"> Nguyễn Thị Nguyệt. Chức vụ: Phó hiệu trưởng – PCTHĐ.</w:t>
      </w:r>
    </w:p>
    <w:p w:rsidR="00E66B32" w:rsidRPr="003E1430" w:rsidRDefault="00E66B32" w:rsidP="00E66B32">
      <w:pPr>
        <w:widowControl w:val="0"/>
        <w:spacing w:before="120" w:after="120" w:line="380" w:lineRule="exact"/>
        <w:jc w:val="both"/>
      </w:pPr>
      <w:r>
        <w:tab/>
        <w:t>3. Bà</w:t>
      </w:r>
      <w:r w:rsidRPr="003E1430">
        <w:t xml:space="preserve"> :</w:t>
      </w:r>
      <w:r>
        <w:t xml:space="preserve"> Nguyễn Thị Thái. Chức vụ: Tổ trưởng tổ Trung tâm – Ủy viên.</w:t>
      </w:r>
    </w:p>
    <w:p w:rsidR="00E66B32" w:rsidRPr="003E1430" w:rsidRDefault="00E66B32" w:rsidP="00E66B32">
      <w:pPr>
        <w:widowControl w:val="0"/>
        <w:spacing w:before="120" w:after="120" w:line="380" w:lineRule="exact"/>
        <w:jc w:val="both"/>
      </w:pPr>
      <w:r>
        <w:tab/>
        <w:t>4. Bà</w:t>
      </w:r>
      <w:r w:rsidRPr="003E1430">
        <w:t xml:space="preserve"> :</w:t>
      </w:r>
      <w:r>
        <w:t xml:space="preserve"> Lò Phương Liên. Chức vụ: Tổ trưởng tổ Khoang Liềng – Ủy viên.</w:t>
      </w:r>
    </w:p>
    <w:p w:rsidR="00E66B32" w:rsidRDefault="00E66B32" w:rsidP="00E66B32">
      <w:pPr>
        <w:widowControl w:val="0"/>
        <w:spacing w:before="120" w:after="120" w:line="380" w:lineRule="exact"/>
        <w:jc w:val="both"/>
      </w:pPr>
      <w:r w:rsidRPr="003E1430">
        <w:tab/>
        <w:t xml:space="preserve">5. </w:t>
      </w:r>
      <w:r>
        <w:t xml:space="preserve">Bà: Nguyễn Thị Hải Yến. </w:t>
      </w:r>
      <w:r w:rsidRPr="003E1430">
        <w:t>Chức vụ:</w:t>
      </w:r>
      <w:r>
        <w:t xml:space="preserve"> Thư kí hội đồng – </w:t>
      </w:r>
      <w:r>
        <w:rPr>
          <w:lang w:val="vi-VN"/>
        </w:rPr>
        <w:t>Ủy</w:t>
      </w:r>
      <w:r>
        <w:t xml:space="preserve"> viên.</w:t>
      </w:r>
    </w:p>
    <w:p w:rsidR="00201583" w:rsidRDefault="00E66B32" w:rsidP="00E66B32">
      <w:pPr>
        <w:spacing w:before="120" w:after="120" w:line="380" w:lineRule="exact"/>
        <w:ind w:firstLine="720"/>
        <w:jc w:val="both"/>
        <w:rPr>
          <w:lang w:val="it-IT"/>
        </w:rPr>
      </w:pPr>
      <w:r>
        <w:rPr>
          <w:lang w:val="it-IT"/>
        </w:rPr>
        <w:t>6</w:t>
      </w:r>
      <w:r w:rsidR="00201583">
        <w:rPr>
          <w:lang w:val="it-IT"/>
        </w:rPr>
        <w:t>. Có sự tham</w:t>
      </w:r>
      <w:r>
        <w:rPr>
          <w:lang w:val="it-IT"/>
        </w:rPr>
        <w:t xml:space="preserve"> gia của 20/20 </w:t>
      </w:r>
      <w:r w:rsidR="00201583">
        <w:rPr>
          <w:lang w:val="it-IT"/>
        </w:rPr>
        <w:t>cán bộ, công chức, viên chức, người lao động.</w:t>
      </w:r>
    </w:p>
    <w:p w:rsidR="00201583" w:rsidRPr="008C2271" w:rsidRDefault="00201583" w:rsidP="00201583">
      <w:pPr>
        <w:spacing w:before="120" w:after="120" w:line="380" w:lineRule="exact"/>
        <w:jc w:val="both"/>
        <w:rPr>
          <w:b/>
          <w:lang w:val="it-IT"/>
        </w:rPr>
      </w:pPr>
      <w:r w:rsidRPr="0046620A">
        <w:rPr>
          <w:lang w:val="it-IT"/>
        </w:rPr>
        <w:tab/>
      </w:r>
      <w:r w:rsidRPr="008C2271">
        <w:rPr>
          <w:b/>
          <w:lang w:val="it-IT"/>
        </w:rPr>
        <w:t>II. NỘI DUNG</w:t>
      </w:r>
    </w:p>
    <w:p w:rsidR="00201583" w:rsidRDefault="00201583" w:rsidP="00201583">
      <w:pPr>
        <w:spacing w:before="120" w:line="360" w:lineRule="exact"/>
        <w:ind w:firstLine="720"/>
        <w:jc w:val="both"/>
      </w:pPr>
      <w:r w:rsidRPr="00DD185B">
        <w:t xml:space="preserve">1. </w:t>
      </w:r>
      <w:r w:rsidR="000E2875">
        <w:t xml:space="preserve">Bà Nguyễn Thị Thảo Thu </w:t>
      </w:r>
      <w:r w:rsidR="000E2875">
        <w:rPr>
          <w:lang w:val="vi-VN"/>
        </w:rPr>
        <w:t xml:space="preserve">– Bí thư chi bộ - Hiệu trưởng </w:t>
      </w:r>
      <w:r>
        <w:t xml:space="preserve">quán triệt các nội dung, tiêu chí </w:t>
      </w:r>
      <w:r w:rsidRPr="00DD185B">
        <w:t xml:space="preserve">đánh giá, </w:t>
      </w:r>
      <w:r>
        <w:t>phân loại và Q</w:t>
      </w:r>
      <w:r w:rsidRPr="00DD185B">
        <w:t xml:space="preserve">uy trình </w:t>
      </w:r>
      <w:r>
        <w:t>đánh giá, phân loại của cơ quan, đơn vị</w:t>
      </w:r>
    </w:p>
    <w:p w:rsidR="00201583" w:rsidRPr="0046620A" w:rsidRDefault="00201583" w:rsidP="00201583">
      <w:pPr>
        <w:spacing w:before="120" w:after="120" w:line="380" w:lineRule="exact"/>
        <w:ind w:firstLine="720"/>
        <w:jc w:val="both"/>
        <w:rPr>
          <w:i/>
          <w:lang w:val="it-IT"/>
        </w:rPr>
      </w:pPr>
      <w:r>
        <w:rPr>
          <w:lang w:val="it-IT"/>
        </w:rPr>
        <w:t>2</w:t>
      </w:r>
      <w:r w:rsidRPr="0046620A">
        <w:rPr>
          <w:lang w:val="it-IT"/>
        </w:rPr>
        <w:t>.</w:t>
      </w:r>
      <w:r>
        <w:rPr>
          <w:lang w:val="it-IT"/>
        </w:rPr>
        <w:t xml:space="preserve"> </w:t>
      </w:r>
      <w:r w:rsidR="000E2875">
        <w:rPr>
          <w:lang w:val="vi-VN"/>
        </w:rPr>
        <w:t xml:space="preserve">Bà Nguyễn Thị Nguyệt – PHT nhà trường </w:t>
      </w:r>
      <w:r w:rsidRPr="0046620A">
        <w:rPr>
          <w:lang w:val="it-IT"/>
        </w:rPr>
        <w:t xml:space="preserve">báo cáo kết quả thực hiện công tác phòng, chống ma túy trong năm </w:t>
      </w:r>
      <w:r w:rsidR="000E2875">
        <w:rPr>
          <w:lang w:val="it-IT"/>
        </w:rPr>
        <w:t>2019; N</w:t>
      </w:r>
      <w:r>
        <w:rPr>
          <w:lang w:val="it-IT"/>
        </w:rPr>
        <w:t>hiệm vụ năm 2020.</w:t>
      </w:r>
    </w:p>
    <w:p w:rsidR="00201583" w:rsidRDefault="00201583" w:rsidP="00201583">
      <w:pPr>
        <w:spacing w:before="120" w:line="360" w:lineRule="exact"/>
        <w:ind w:firstLine="720"/>
        <w:jc w:val="both"/>
      </w:pPr>
      <w:r>
        <w:t>3. Thảo luận</w:t>
      </w:r>
    </w:p>
    <w:p w:rsidR="00201583" w:rsidRPr="008C2271" w:rsidRDefault="00201583" w:rsidP="00201583">
      <w:pPr>
        <w:spacing w:before="120" w:line="360" w:lineRule="exact"/>
        <w:ind w:firstLine="720"/>
        <w:jc w:val="both"/>
        <w:rPr>
          <w:lang w:val="vi-VN"/>
        </w:rPr>
      </w:pPr>
      <w:r>
        <w:t>4</w:t>
      </w:r>
      <w:r w:rsidRPr="00DD185B">
        <w:t xml:space="preserve">. Xin ý kiến của </w:t>
      </w:r>
      <w:r>
        <w:t>c</w:t>
      </w:r>
      <w:r w:rsidRPr="008C0169">
        <w:t>á</w:t>
      </w:r>
      <w:r>
        <w:t>n bộ, công chức, vi</w:t>
      </w:r>
      <w:r w:rsidRPr="008C0169">
        <w:t>ê</w:t>
      </w:r>
      <w:r>
        <w:t>n ch</w:t>
      </w:r>
      <w:r w:rsidRPr="008C0169">
        <w:t>ức</w:t>
      </w:r>
      <w:r>
        <w:t>, người lao động</w:t>
      </w:r>
      <w:r w:rsidRPr="00DD185B">
        <w:t xml:space="preserve"> đối với từng </w:t>
      </w:r>
      <w:r>
        <w:t>nội dung</w:t>
      </w:r>
      <w:r w:rsidRPr="00DD185B">
        <w:t xml:space="preserve"> đánh giá và biểu quyết bằng hình thức </w:t>
      </w:r>
      <w:r w:rsidR="008C2271">
        <w:rPr>
          <w:lang w:val="vi-VN"/>
        </w:rPr>
        <w:t xml:space="preserve">giơ tay. </w:t>
      </w:r>
    </w:p>
    <w:p w:rsidR="008C2271" w:rsidRDefault="008C2271" w:rsidP="00201583">
      <w:pPr>
        <w:spacing w:before="120" w:after="120" w:line="380" w:lineRule="exact"/>
        <w:ind w:firstLine="720"/>
        <w:jc w:val="both"/>
        <w:rPr>
          <w:b/>
          <w:sz w:val="26"/>
          <w:szCs w:val="26"/>
          <w:lang w:val="it-IT"/>
        </w:rPr>
      </w:pPr>
    </w:p>
    <w:p w:rsidR="00201583" w:rsidRPr="008C2271" w:rsidRDefault="00201583" w:rsidP="00201583">
      <w:pPr>
        <w:spacing w:before="120" w:after="120" w:line="380" w:lineRule="exact"/>
        <w:ind w:firstLine="720"/>
        <w:jc w:val="both"/>
        <w:rPr>
          <w:b/>
          <w:lang w:val="vi-VN"/>
        </w:rPr>
      </w:pPr>
      <w:r w:rsidRPr="008C2271">
        <w:rPr>
          <w:b/>
          <w:lang w:val="it-IT"/>
        </w:rPr>
        <w:lastRenderedPageBreak/>
        <w:t>III. KẾT QUẢ</w:t>
      </w:r>
    </w:p>
    <w:p w:rsidR="00201583" w:rsidRPr="0046620A" w:rsidRDefault="00201583" w:rsidP="00ED5812">
      <w:pPr>
        <w:spacing w:before="120" w:after="120" w:line="380" w:lineRule="exact"/>
        <w:ind w:firstLine="720"/>
        <w:jc w:val="both"/>
        <w:rPr>
          <w:lang w:val="it-IT"/>
        </w:rPr>
      </w:pPr>
      <w:r>
        <w:rPr>
          <w:b/>
        </w:rPr>
        <w:t>1</w:t>
      </w:r>
      <w:r>
        <w:rPr>
          <w:b/>
          <w:lang w:val="vi-VN"/>
        </w:rPr>
        <w:t>. Đ</w:t>
      </w:r>
      <w:r w:rsidRPr="0046620A">
        <w:rPr>
          <w:b/>
          <w:lang w:val="it-IT"/>
        </w:rPr>
        <w:t xml:space="preserve">ánh giá tình hình </w:t>
      </w:r>
      <w:r>
        <w:rPr>
          <w:b/>
          <w:lang w:val="it-IT"/>
        </w:rPr>
        <w:t xml:space="preserve">liên quan </w:t>
      </w:r>
      <w:r w:rsidRPr="0046620A">
        <w:rPr>
          <w:b/>
          <w:lang w:val="it-IT"/>
        </w:rPr>
        <w:t xml:space="preserve">ma túy </w:t>
      </w:r>
      <w:r>
        <w:rPr>
          <w:b/>
          <w:lang w:val="it-IT"/>
        </w:rPr>
        <w:t xml:space="preserve">trong </w:t>
      </w:r>
      <w:r w:rsidRPr="0046620A">
        <w:rPr>
          <w:b/>
          <w:lang w:val="it-IT"/>
        </w:rPr>
        <w:t xml:space="preserve">năm </w:t>
      </w:r>
      <w:r>
        <w:rPr>
          <w:b/>
          <w:lang w:val="it-IT"/>
        </w:rPr>
        <w:t>thẩm định</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20"/>
        <w:gridCol w:w="1701"/>
      </w:tblGrid>
      <w:tr w:rsidR="00201583" w:rsidRPr="008E4E24" w:rsidTr="00ED5812">
        <w:tc>
          <w:tcPr>
            <w:tcW w:w="851" w:type="dxa"/>
            <w:vAlign w:val="center"/>
          </w:tcPr>
          <w:p w:rsidR="00201583" w:rsidRPr="00454738" w:rsidRDefault="00201583" w:rsidP="000712E7">
            <w:pPr>
              <w:spacing w:before="120" w:line="340" w:lineRule="exact"/>
              <w:jc w:val="center"/>
            </w:pPr>
            <w:r>
              <w:t>STT</w:t>
            </w:r>
          </w:p>
        </w:tc>
        <w:tc>
          <w:tcPr>
            <w:tcW w:w="6520" w:type="dxa"/>
            <w:vAlign w:val="center"/>
          </w:tcPr>
          <w:p w:rsidR="00201583" w:rsidRPr="00454738" w:rsidRDefault="00201583" w:rsidP="000712E7">
            <w:pPr>
              <w:spacing w:before="120" w:line="340" w:lineRule="exact"/>
              <w:jc w:val="center"/>
            </w:pPr>
            <w:r w:rsidRPr="00454738">
              <w:t>Nội dung đánh giá, phân loại</w:t>
            </w:r>
          </w:p>
        </w:tc>
        <w:tc>
          <w:tcPr>
            <w:tcW w:w="1701" w:type="dxa"/>
            <w:vAlign w:val="center"/>
          </w:tcPr>
          <w:p w:rsidR="00ED5812" w:rsidRDefault="00201583" w:rsidP="000712E7">
            <w:pPr>
              <w:spacing w:before="120" w:line="340" w:lineRule="exact"/>
              <w:jc w:val="center"/>
              <w:rPr>
                <w:b/>
              </w:rPr>
            </w:pPr>
            <w:r w:rsidRPr="00454738">
              <w:t>Kết quả</w:t>
            </w:r>
            <w:r>
              <w:rPr>
                <w:b/>
              </w:rPr>
              <w:t xml:space="preserve"> </w:t>
            </w:r>
          </w:p>
          <w:p w:rsidR="00201583" w:rsidRPr="008E4E24" w:rsidRDefault="00201583" w:rsidP="000712E7">
            <w:pPr>
              <w:spacing w:before="120" w:line="340" w:lineRule="exact"/>
              <w:jc w:val="center"/>
              <w:rPr>
                <w:b/>
              </w:rPr>
            </w:pPr>
            <w:r w:rsidRPr="00454738">
              <w:rPr>
                <w:i/>
              </w:rPr>
              <w:t>(ghi số liệu cụ thể)</w:t>
            </w:r>
          </w:p>
        </w:tc>
      </w:tr>
      <w:tr w:rsidR="00201583" w:rsidRPr="008E4E24" w:rsidTr="00ED5812">
        <w:tc>
          <w:tcPr>
            <w:tcW w:w="851" w:type="dxa"/>
          </w:tcPr>
          <w:p w:rsidR="00201583" w:rsidRPr="008E4E24" w:rsidRDefault="00201583" w:rsidP="000712E7">
            <w:pPr>
              <w:spacing w:before="120" w:line="340" w:lineRule="exact"/>
              <w:jc w:val="center"/>
            </w:pPr>
            <w:r w:rsidRPr="008E4E24">
              <w:t>1</w:t>
            </w:r>
          </w:p>
        </w:tc>
        <w:tc>
          <w:tcPr>
            <w:tcW w:w="6520" w:type="dxa"/>
          </w:tcPr>
          <w:p w:rsidR="00201583" w:rsidRPr="008E4E24" w:rsidRDefault="00201583" w:rsidP="000712E7">
            <w:pPr>
              <w:snapToGrid w:val="0"/>
              <w:spacing w:before="120" w:line="340" w:lineRule="exact"/>
            </w:pPr>
            <w:r>
              <w:t xml:space="preserve">Số người nghiện ma túy có hồ sơ quản lý </w:t>
            </w:r>
            <w:r w:rsidRPr="00454738">
              <w:rPr>
                <w:i/>
              </w:rPr>
              <w:t>(người)</w:t>
            </w:r>
            <w:r w:rsidRPr="008E4E24">
              <w:t xml:space="preserve"> </w:t>
            </w:r>
          </w:p>
        </w:tc>
        <w:tc>
          <w:tcPr>
            <w:tcW w:w="1701" w:type="dxa"/>
          </w:tcPr>
          <w:p w:rsidR="00201583" w:rsidRPr="00ED5812" w:rsidRDefault="00ED5812" w:rsidP="000712E7">
            <w:pPr>
              <w:spacing w:before="120" w:line="340" w:lineRule="exact"/>
              <w:jc w:val="center"/>
              <w:rPr>
                <w:lang w:val="vi-VN"/>
              </w:rPr>
            </w:pPr>
            <w:r>
              <w:rPr>
                <w:lang w:val="vi-VN"/>
              </w:rPr>
              <w:t>0</w:t>
            </w:r>
          </w:p>
        </w:tc>
      </w:tr>
      <w:tr w:rsidR="00201583" w:rsidRPr="008E4E24" w:rsidTr="00ED5812">
        <w:tc>
          <w:tcPr>
            <w:tcW w:w="851" w:type="dxa"/>
          </w:tcPr>
          <w:p w:rsidR="00201583" w:rsidRPr="008E4E24" w:rsidRDefault="00201583" w:rsidP="000712E7">
            <w:pPr>
              <w:spacing w:before="120" w:line="340" w:lineRule="exact"/>
              <w:jc w:val="center"/>
            </w:pPr>
            <w:r w:rsidRPr="008E4E24">
              <w:t>2</w:t>
            </w:r>
          </w:p>
        </w:tc>
        <w:tc>
          <w:tcPr>
            <w:tcW w:w="6520" w:type="dxa"/>
          </w:tcPr>
          <w:p w:rsidR="00201583" w:rsidRPr="0046620A" w:rsidRDefault="00201583" w:rsidP="000712E7">
            <w:pPr>
              <w:snapToGrid w:val="0"/>
              <w:spacing w:before="120" w:line="340" w:lineRule="exact"/>
            </w:pPr>
            <w:r>
              <w:t xml:space="preserve">Diện tích </w:t>
            </w:r>
            <w:r w:rsidRPr="008E4E24">
              <w:t>trồng cây có chứa chất ma tuý</w:t>
            </w:r>
            <w:r>
              <w:t xml:space="preserve"> </w:t>
            </w:r>
            <w:r w:rsidRPr="00454738">
              <w:rPr>
                <w:i/>
              </w:rPr>
              <w:t>(m</w:t>
            </w:r>
            <w:r>
              <w:rPr>
                <w:i/>
                <w:vertAlign w:val="superscript"/>
              </w:rPr>
              <w:t>2</w:t>
            </w:r>
            <w:r w:rsidRPr="00454738">
              <w:rPr>
                <w:i/>
              </w:rPr>
              <w:t>)</w:t>
            </w:r>
          </w:p>
        </w:tc>
        <w:tc>
          <w:tcPr>
            <w:tcW w:w="1701" w:type="dxa"/>
          </w:tcPr>
          <w:p w:rsidR="00201583" w:rsidRPr="00ED5812" w:rsidRDefault="00ED5812" w:rsidP="000712E7">
            <w:pPr>
              <w:spacing w:before="120" w:line="340" w:lineRule="exact"/>
              <w:jc w:val="center"/>
              <w:rPr>
                <w:lang w:val="vi-VN"/>
              </w:rPr>
            </w:pPr>
            <w:r>
              <w:rPr>
                <w:lang w:val="vi-VN"/>
              </w:rPr>
              <w:t>0</w:t>
            </w:r>
          </w:p>
        </w:tc>
      </w:tr>
      <w:tr w:rsidR="00201583" w:rsidRPr="008E4E24" w:rsidTr="00ED5812">
        <w:tc>
          <w:tcPr>
            <w:tcW w:w="851" w:type="dxa"/>
          </w:tcPr>
          <w:p w:rsidR="00201583" w:rsidRPr="008E4E24" w:rsidRDefault="00201583" w:rsidP="000712E7">
            <w:pPr>
              <w:spacing w:before="120" w:line="340" w:lineRule="exact"/>
              <w:jc w:val="center"/>
            </w:pPr>
            <w:r w:rsidRPr="008E4E24">
              <w:t>3</w:t>
            </w:r>
          </w:p>
        </w:tc>
        <w:tc>
          <w:tcPr>
            <w:tcW w:w="6520" w:type="dxa"/>
            <w:vAlign w:val="center"/>
          </w:tcPr>
          <w:p w:rsidR="00201583" w:rsidRPr="0046620A" w:rsidRDefault="00201583" w:rsidP="000712E7">
            <w:pPr>
              <w:snapToGrid w:val="0"/>
              <w:spacing w:before="120" w:line="340" w:lineRule="exact"/>
              <w:rPr>
                <w:i/>
              </w:rPr>
            </w:pPr>
            <w:r w:rsidRPr="0046620A">
              <w:t xml:space="preserve">Số điểm tệ nạn ma tuý </w:t>
            </w:r>
            <w:r w:rsidRPr="0046620A">
              <w:rPr>
                <w:i/>
              </w:rPr>
              <w:t>(điểm)</w:t>
            </w:r>
          </w:p>
        </w:tc>
        <w:tc>
          <w:tcPr>
            <w:tcW w:w="1701" w:type="dxa"/>
          </w:tcPr>
          <w:p w:rsidR="00201583" w:rsidRPr="00ED5812" w:rsidRDefault="00201583" w:rsidP="000712E7">
            <w:pPr>
              <w:spacing w:before="120" w:line="340" w:lineRule="exact"/>
              <w:rPr>
                <w:sz w:val="24"/>
                <w:vertAlign w:val="superscript"/>
                <w:lang w:val="vi-VN"/>
              </w:rPr>
            </w:pPr>
            <w:r>
              <w:t xml:space="preserve">         </w:t>
            </w:r>
            <w:r w:rsidR="00ED5812">
              <w:rPr>
                <w:lang w:val="vi-VN"/>
              </w:rPr>
              <w:t>0</w:t>
            </w:r>
          </w:p>
        </w:tc>
      </w:tr>
      <w:tr w:rsidR="00201583" w:rsidRPr="008E4E24" w:rsidTr="00ED5812">
        <w:tc>
          <w:tcPr>
            <w:tcW w:w="851" w:type="dxa"/>
          </w:tcPr>
          <w:p w:rsidR="00201583" w:rsidRPr="008E4E24" w:rsidRDefault="00201583" w:rsidP="000712E7">
            <w:pPr>
              <w:spacing w:before="120" w:line="340" w:lineRule="exact"/>
              <w:jc w:val="center"/>
            </w:pPr>
            <w:r w:rsidRPr="008E4E24">
              <w:t>4</w:t>
            </w:r>
          </w:p>
        </w:tc>
        <w:tc>
          <w:tcPr>
            <w:tcW w:w="6520" w:type="dxa"/>
          </w:tcPr>
          <w:p w:rsidR="00201583" w:rsidRPr="008E4E24" w:rsidRDefault="00201583" w:rsidP="000712E7">
            <w:pPr>
              <w:snapToGrid w:val="0"/>
              <w:spacing w:before="120" w:line="340" w:lineRule="exact"/>
            </w:pPr>
            <w:r>
              <w:t xml:space="preserve">Số đối tượng phạm tội về ma túy bị bắt, khởi tố trong năm đánh giá </w:t>
            </w:r>
            <w:r>
              <w:rPr>
                <w:i/>
              </w:rPr>
              <w:t>(người</w:t>
            </w:r>
            <w:r w:rsidRPr="0046620A">
              <w:rPr>
                <w:i/>
              </w:rPr>
              <w:t>)</w:t>
            </w:r>
          </w:p>
        </w:tc>
        <w:tc>
          <w:tcPr>
            <w:tcW w:w="1701" w:type="dxa"/>
          </w:tcPr>
          <w:p w:rsidR="00201583" w:rsidRPr="00ED5812" w:rsidRDefault="00ED5812" w:rsidP="000712E7">
            <w:pPr>
              <w:spacing w:before="120" w:line="340" w:lineRule="exact"/>
              <w:jc w:val="center"/>
              <w:rPr>
                <w:lang w:val="vi-VN"/>
              </w:rPr>
            </w:pPr>
            <w:r>
              <w:rPr>
                <w:lang w:val="vi-VN"/>
              </w:rPr>
              <w:t>0</w:t>
            </w:r>
          </w:p>
        </w:tc>
      </w:tr>
    </w:tbl>
    <w:p w:rsidR="00201583" w:rsidRDefault="00201583" w:rsidP="00201583">
      <w:pPr>
        <w:spacing w:before="120" w:line="340" w:lineRule="exact"/>
        <w:ind w:firstLine="720"/>
        <w:jc w:val="both"/>
        <w:rPr>
          <w:b/>
        </w:rPr>
      </w:pPr>
      <w:r>
        <w:rPr>
          <w:b/>
        </w:rPr>
        <w:t>2</w:t>
      </w:r>
      <w:r w:rsidRPr="005C15C4">
        <w:rPr>
          <w:b/>
        </w:rPr>
        <w:t xml:space="preserve">. </w:t>
      </w:r>
      <w:r>
        <w:rPr>
          <w:b/>
        </w:rPr>
        <w:t>Tự đánh giá, phân loại</w:t>
      </w:r>
    </w:p>
    <w:p w:rsidR="00201583" w:rsidRPr="00ED5812" w:rsidRDefault="00201583" w:rsidP="00ED5812">
      <w:pPr>
        <w:spacing w:before="120" w:line="340" w:lineRule="exact"/>
        <w:ind w:firstLine="720"/>
        <w:jc w:val="both"/>
      </w:pPr>
      <w:r>
        <w:t>Đối chiếu với quy</w:t>
      </w:r>
      <w:r w:rsidR="00ED5812">
        <w:t xml:space="preserve"> định của Uỷ ban nhân dân tỉnh, trường Mầm non chiềng Dong</w:t>
      </w:r>
      <w:r w:rsidR="00ED5812">
        <w:rPr>
          <w:lang w:val="vi-VN"/>
        </w:rPr>
        <w:t xml:space="preserve"> đ</w:t>
      </w:r>
      <w:r>
        <w:t>ánh giá phân loại như sau</w:t>
      </w:r>
      <w:r>
        <w:rPr>
          <w:b/>
        </w:rPr>
        <w:t xml:space="preserve"> </w:t>
      </w:r>
      <w:r w:rsidRPr="006B41FC">
        <w:rPr>
          <w:i/>
        </w:rPr>
        <w:t>(đánh dấu X vào ô tương ứng)</w:t>
      </w:r>
    </w:p>
    <w:p w:rsidR="00201583" w:rsidRPr="006B41FC" w:rsidRDefault="00201583" w:rsidP="00201583">
      <w:pPr>
        <w:spacing w:before="120" w:line="340" w:lineRule="exact"/>
        <w:ind w:firstLine="720"/>
        <w:jc w:val="both"/>
        <w:rPr>
          <w: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240"/>
        <w:gridCol w:w="2880"/>
      </w:tblGrid>
      <w:tr w:rsidR="00201583" w:rsidRPr="0046620A" w:rsidTr="000712E7">
        <w:tc>
          <w:tcPr>
            <w:tcW w:w="3168" w:type="dxa"/>
          </w:tcPr>
          <w:p w:rsidR="00201583" w:rsidRPr="0046620A" w:rsidRDefault="00201583" w:rsidP="000712E7">
            <w:pPr>
              <w:spacing w:before="120" w:line="340" w:lineRule="exact"/>
              <w:jc w:val="center"/>
              <w:rPr>
                <w:lang w:val="fr-FR"/>
              </w:rPr>
            </w:pPr>
            <w:r w:rsidRPr="0046620A">
              <w:rPr>
                <w:lang w:val="fr-FR"/>
              </w:rPr>
              <w:t>Không có tệ nạn ma túy</w:t>
            </w:r>
          </w:p>
        </w:tc>
        <w:tc>
          <w:tcPr>
            <w:tcW w:w="3240" w:type="dxa"/>
          </w:tcPr>
          <w:p w:rsidR="00201583" w:rsidRPr="0046620A" w:rsidRDefault="00201583" w:rsidP="000712E7">
            <w:pPr>
              <w:spacing w:before="120" w:line="340" w:lineRule="exact"/>
              <w:jc w:val="center"/>
              <w:rPr>
                <w:lang w:val="fr-FR"/>
              </w:rPr>
            </w:pPr>
            <w:r w:rsidRPr="0046620A">
              <w:rPr>
                <w:lang w:val="fr-FR"/>
              </w:rPr>
              <w:t>Có tệ nạn ma túy</w:t>
            </w:r>
          </w:p>
        </w:tc>
        <w:tc>
          <w:tcPr>
            <w:tcW w:w="2880" w:type="dxa"/>
          </w:tcPr>
          <w:p w:rsidR="00201583" w:rsidRPr="0046620A" w:rsidRDefault="00201583" w:rsidP="000712E7">
            <w:pPr>
              <w:spacing w:before="120" w:line="340" w:lineRule="exact"/>
              <w:jc w:val="center"/>
              <w:rPr>
                <w:lang w:val="fr-FR"/>
              </w:rPr>
            </w:pPr>
            <w:r w:rsidRPr="0046620A">
              <w:rPr>
                <w:lang w:val="fr-FR"/>
              </w:rPr>
              <w:t>Trọng điểm về ma túy</w:t>
            </w:r>
          </w:p>
        </w:tc>
      </w:tr>
      <w:tr w:rsidR="00201583" w:rsidRPr="0046620A" w:rsidTr="000712E7">
        <w:trPr>
          <w:trHeight w:val="703"/>
        </w:trPr>
        <w:tc>
          <w:tcPr>
            <w:tcW w:w="3168" w:type="dxa"/>
          </w:tcPr>
          <w:p w:rsidR="00201583" w:rsidRPr="00ED5812" w:rsidRDefault="00ED5812" w:rsidP="00ED5812">
            <w:pPr>
              <w:spacing w:before="120" w:line="340" w:lineRule="exact"/>
              <w:jc w:val="center"/>
              <w:rPr>
                <w:lang w:val="vi-VN"/>
              </w:rPr>
            </w:pPr>
            <w:r>
              <w:rPr>
                <w:lang w:val="vi-VN"/>
              </w:rPr>
              <w:t>x</w:t>
            </w:r>
          </w:p>
        </w:tc>
        <w:tc>
          <w:tcPr>
            <w:tcW w:w="3240" w:type="dxa"/>
          </w:tcPr>
          <w:p w:rsidR="00201583" w:rsidRPr="0046620A" w:rsidRDefault="00201583" w:rsidP="000712E7">
            <w:pPr>
              <w:snapToGrid w:val="0"/>
              <w:spacing w:before="120" w:line="340" w:lineRule="exact"/>
              <w:rPr>
                <w:lang w:val="fr-FR"/>
              </w:rPr>
            </w:pPr>
          </w:p>
        </w:tc>
        <w:tc>
          <w:tcPr>
            <w:tcW w:w="2880" w:type="dxa"/>
          </w:tcPr>
          <w:p w:rsidR="00201583" w:rsidRPr="0046620A" w:rsidRDefault="00201583" w:rsidP="000712E7">
            <w:pPr>
              <w:spacing w:before="120" w:line="340" w:lineRule="exact"/>
              <w:jc w:val="center"/>
              <w:rPr>
                <w:lang w:val="fr-FR"/>
              </w:rPr>
            </w:pPr>
          </w:p>
        </w:tc>
      </w:tr>
    </w:tbl>
    <w:p w:rsidR="00201583" w:rsidRDefault="00201583" w:rsidP="00201583">
      <w:pPr>
        <w:spacing w:before="120" w:line="340" w:lineRule="exact"/>
        <w:jc w:val="both"/>
        <w:rPr>
          <w:lang w:val="fr-FR"/>
        </w:rPr>
      </w:pPr>
      <w:r w:rsidRPr="0046620A">
        <w:rPr>
          <w:b/>
          <w:lang w:val="fr-FR"/>
        </w:rPr>
        <w:tab/>
      </w:r>
      <w:r w:rsidRPr="0046620A">
        <w:rPr>
          <w:lang w:val="fr-FR"/>
        </w:rPr>
        <w:t xml:space="preserve">Đề nghị Hội đồng đánh giá, thẩm định cấp </w:t>
      </w:r>
      <w:r w:rsidR="00ED5812">
        <w:rPr>
          <w:lang w:val="fr-FR"/>
        </w:rPr>
        <w:t>xã</w:t>
      </w:r>
      <w:r w:rsidRPr="0046620A">
        <w:rPr>
          <w:lang w:val="fr-FR"/>
        </w:rPr>
        <w:t xml:space="preserve"> xem xét, </w:t>
      </w:r>
      <w:r>
        <w:rPr>
          <w:lang w:val="fr-FR"/>
        </w:rPr>
        <w:t>tổng hợp</w:t>
      </w:r>
      <w:r w:rsidRPr="0046620A">
        <w:rPr>
          <w:lang w:val="fr-FR"/>
        </w:rPr>
        <w:t>./.</w:t>
      </w:r>
    </w:p>
    <w:p w:rsidR="00201583" w:rsidRDefault="00201583" w:rsidP="00201583">
      <w:pPr>
        <w:spacing w:before="120" w:line="340" w:lineRule="exact"/>
        <w:jc w:val="both"/>
        <w:rPr>
          <w:lang w:val="fr-FR"/>
        </w:rPr>
      </w:pPr>
    </w:p>
    <w:tbl>
      <w:tblPr>
        <w:tblW w:w="10120" w:type="dxa"/>
        <w:tblLook w:val="04A0" w:firstRow="1" w:lastRow="0" w:firstColumn="1" w:lastColumn="0" w:noHBand="0" w:noVBand="1"/>
      </w:tblPr>
      <w:tblGrid>
        <w:gridCol w:w="2235"/>
        <w:gridCol w:w="3260"/>
        <w:gridCol w:w="4625"/>
      </w:tblGrid>
      <w:tr w:rsidR="00201583" w:rsidRPr="00FD2D87" w:rsidTr="000712E7">
        <w:tc>
          <w:tcPr>
            <w:tcW w:w="2235" w:type="dxa"/>
          </w:tcPr>
          <w:p w:rsidR="00201583" w:rsidRPr="00FD2D87" w:rsidRDefault="00201583" w:rsidP="000712E7">
            <w:pPr>
              <w:jc w:val="both"/>
              <w:rPr>
                <w:b/>
                <w:i/>
                <w:sz w:val="24"/>
                <w:szCs w:val="24"/>
                <w:lang w:val="fr-FR"/>
              </w:rPr>
            </w:pPr>
            <w:r w:rsidRPr="00FD2D87">
              <w:rPr>
                <w:b/>
                <w:i/>
                <w:sz w:val="24"/>
                <w:szCs w:val="24"/>
                <w:lang w:val="fr-FR"/>
              </w:rPr>
              <w:t>Nơi nhận:</w:t>
            </w:r>
          </w:p>
          <w:p w:rsidR="00201583" w:rsidRPr="00C55C71" w:rsidRDefault="00201583" w:rsidP="000712E7">
            <w:pPr>
              <w:jc w:val="both"/>
              <w:rPr>
                <w:spacing w:val="-4"/>
                <w:sz w:val="24"/>
                <w:szCs w:val="24"/>
                <w:lang w:val="fr-FR"/>
              </w:rPr>
            </w:pPr>
            <w:r w:rsidRPr="00C55C71">
              <w:rPr>
                <w:spacing w:val="-4"/>
                <w:sz w:val="24"/>
                <w:szCs w:val="24"/>
                <w:lang w:val="fr-FR"/>
              </w:rPr>
              <w:t xml:space="preserve">- </w:t>
            </w:r>
            <w:r>
              <w:rPr>
                <w:spacing w:val="-4"/>
                <w:sz w:val="24"/>
                <w:szCs w:val="24"/>
                <w:lang w:val="fr-FR"/>
              </w:rPr>
              <w:t>Công an huyện</w:t>
            </w:r>
            <w:r w:rsidRPr="00C55C71">
              <w:rPr>
                <w:spacing w:val="-4"/>
                <w:sz w:val="24"/>
                <w:szCs w:val="24"/>
                <w:lang w:val="fr-FR"/>
              </w:rPr>
              <w:t>;</w:t>
            </w:r>
          </w:p>
          <w:p w:rsidR="00201583" w:rsidRPr="00FD2D87" w:rsidRDefault="00201583" w:rsidP="000712E7">
            <w:pPr>
              <w:jc w:val="both"/>
              <w:rPr>
                <w:sz w:val="24"/>
                <w:szCs w:val="24"/>
                <w:lang w:val="fr-FR"/>
              </w:rPr>
            </w:pPr>
            <w:r w:rsidRPr="00FD2D87">
              <w:rPr>
                <w:sz w:val="24"/>
                <w:szCs w:val="24"/>
                <w:lang w:val="fr-FR"/>
              </w:rPr>
              <w:t>- Lưu HS.</w:t>
            </w:r>
          </w:p>
        </w:tc>
        <w:tc>
          <w:tcPr>
            <w:tcW w:w="3260" w:type="dxa"/>
          </w:tcPr>
          <w:p w:rsidR="00201583" w:rsidRPr="00100B6A" w:rsidRDefault="00201583" w:rsidP="000712E7">
            <w:pPr>
              <w:spacing w:before="120" w:line="360" w:lineRule="exact"/>
              <w:jc w:val="center"/>
              <w:rPr>
                <w:b/>
                <w:sz w:val="26"/>
              </w:rPr>
            </w:pPr>
            <w:r w:rsidRPr="00100B6A">
              <w:rPr>
                <w:b/>
                <w:sz w:val="26"/>
              </w:rPr>
              <w:t>T/M CHI BỘ</w:t>
            </w:r>
          </w:p>
          <w:p w:rsidR="00201583" w:rsidRPr="00FD2D87" w:rsidRDefault="00201583" w:rsidP="000712E7">
            <w:pPr>
              <w:spacing w:before="120" w:line="340" w:lineRule="exact"/>
              <w:rPr>
                <w:sz w:val="26"/>
                <w:szCs w:val="26"/>
                <w:lang w:val="fr-FR"/>
              </w:rPr>
            </w:pPr>
          </w:p>
        </w:tc>
        <w:tc>
          <w:tcPr>
            <w:tcW w:w="4625" w:type="dxa"/>
          </w:tcPr>
          <w:p w:rsidR="00201583" w:rsidRPr="00100B6A" w:rsidRDefault="00201583" w:rsidP="000712E7">
            <w:pPr>
              <w:spacing w:before="120" w:line="360" w:lineRule="exact"/>
              <w:jc w:val="center"/>
              <w:rPr>
                <w:b/>
                <w:sz w:val="26"/>
              </w:rPr>
            </w:pPr>
            <w:r w:rsidRPr="00100B6A">
              <w:rPr>
                <w:b/>
                <w:sz w:val="26"/>
              </w:rPr>
              <w:t>THỦ TRƯỞNG ĐƠN VỊ</w:t>
            </w:r>
          </w:p>
          <w:p w:rsidR="00201583" w:rsidRPr="00FD2D87" w:rsidRDefault="00201583" w:rsidP="000712E7">
            <w:pPr>
              <w:spacing w:before="120" w:line="340" w:lineRule="exact"/>
              <w:jc w:val="center"/>
              <w:rPr>
                <w:sz w:val="26"/>
                <w:szCs w:val="26"/>
                <w:lang w:val="fr-FR"/>
              </w:rPr>
            </w:pPr>
          </w:p>
        </w:tc>
      </w:tr>
    </w:tbl>
    <w:p w:rsidR="00201583" w:rsidRDefault="00201583" w:rsidP="00201583">
      <w:pPr>
        <w:spacing w:after="120"/>
        <w:ind w:firstLine="720"/>
        <w:jc w:val="both"/>
      </w:pPr>
    </w:p>
    <w:p w:rsidR="00201583" w:rsidRPr="00DD185B" w:rsidRDefault="00201583" w:rsidP="00201583">
      <w:pPr>
        <w:spacing w:before="120" w:line="360" w:lineRule="exact"/>
        <w:jc w:val="both"/>
        <w:rPr>
          <w:sz w:val="6"/>
        </w:rPr>
      </w:pPr>
    </w:p>
    <w:p w:rsidR="00ED5812" w:rsidRPr="00ED5812" w:rsidRDefault="00ED5812" w:rsidP="00ED5812">
      <w:pPr>
        <w:spacing w:before="120" w:line="360" w:lineRule="exact"/>
        <w:rPr>
          <w:b/>
          <w:lang w:val="vi-VN"/>
        </w:rPr>
      </w:pPr>
      <w:r>
        <w:rPr>
          <w:b/>
        </w:rPr>
        <w:t xml:space="preserve">                                   </w:t>
      </w:r>
      <w:r>
        <w:rPr>
          <w:b/>
          <w:lang w:val="vi-VN"/>
        </w:rPr>
        <w:t>Nguyễn Thị Thảo Thu                  Nguyễn Thị Thảo Thu</w:t>
      </w:r>
    </w:p>
    <w:p w:rsidR="00ED5812" w:rsidRDefault="00ED5812" w:rsidP="00201583">
      <w:pPr>
        <w:spacing w:before="120" w:line="360" w:lineRule="exact"/>
        <w:jc w:val="center"/>
        <w:rPr>
          <w:b/>
        </w:rPr>
      </w:pPr>
    </w:p>
    <w:p w:rsidR="00ED5812" w:rsidRDefault="00ED5812" w:rsidP="00201583">
      <w:pPr>
        <w:spacing w:before="120" w:line="360" w:lineRule="exact"/>
        <w:jc w:val="center"/>
        <w:rPr>
          <w:b/>
        </w:rPr>
      </w:pPr>
    </w:p>
    <w:p w:rsidR="00ED5812" w:rsidRPr="00DD185B" w:rsidRDefault="00ED5812" w:rsidP="00201583">
      <w:pPr>
        <w:spacing w:before="120" w:line="360" w:lineRule="exact"/>
        <w:jc w:val="center"/>
        <w:rPr>
          <w:b/>
        </w:rPr>
      </w:pPr>
    </w:p>
    <w:p w:rsidR="00201583" w:rsidRDefault="00201583" w:rsidP="004D2306">
      <w:pPr>
        <w:spacing w:before="120" w:line="360" w:lineRule="exact"/>
        <w:rPr>
          <w:b/>
        </w:rPr>
      </w:pPr>
    </w:p>
    <w:p w:rsidR="00ED5812" w:rsidRPr="004D2306" w:rsidRDefault="00ED5812" w:rsidP="004D2306">
      <w:pPr>
        <w:spacing w:before="120" w:line="360" w:lineRule="exact"/>
        <w:rPr>
          <w:b/>
        </w:rPr>
      </w:pPr>
    </w:p>
    <w:tbl>
      <w:tblPr>
        <w:tblW w:w="9738" w:type="dxa"/>
        <w:tblLook w:val="04A0" w:firstRow="1" w:lastRow="0" w:firstColumn="1" w:lastColumn="0" w:noHBand="0" w:noVBand="1"/>
      </w:tblPr>
      <w:tblGrid>
        <w:gridCol w:w="3888"/>
        <w:gridCol w:w="5850"/>
      </w:tblGrid>
      <w:tr w:rsidR="00201583" w:rsidTr="000712E7">
        <w:tc>
          <w:tcPr>
            <w:tcW w:w="3888" w:type="dxa"/>
            <w:shd w:val="clear" w:color="auto" w:fill="auto"/>
          </w:tcPr>
          <w:p w:rsidR="00201583" w:rsidRPr="007D528A" w:rsidRDefault="00201583" w:rsidP="007D528A">
            <w:pPr>
              <w:jc w:val="center"/>
              <w:rPr>
                <w:rFonts w:eastAsia="Calibri"/>
                <w:b/>
                <w:sz w:val="26"/>
                <w:szCs w:val="26"/>
                <w:lang w:val="vi-VN"/>
              </w:rPr>
            </w:pPr>
            <w:r>
              <w:rPr>
                <w:rFonts w:eastAsia="Calibri"/>
                <w:b/>
                <w:sz w:val="26"/>
                <w:szCs w:val="26"/>
              </w:rPr>
              <w:lastRenderedPageBreak/>
              <w:t>ĐƠN VỊ</w:t>
            </w:r>
            <w:r w:rsidR="007D528A">
              <w:rPr>
                <w:rFonts w:eastAsia="Calibri"/>
                <w:b/>
                <w:sz w:val="26"/>
                <w:szCs w:val="26"/>
              </w:rPr>
              <w:t>: TRƯỜNG M</w:t>
            </w:r>
            <w:r w:rsidR="007D528A">
              <w:rPr>
                <w:rFonts w:eastAsia="Calibri"/>
                <w:b/>
                <w:sz w:val="26"/>
                <w:szCs w:val="26"/>
                <w:lang w:val="vi-VN"/>
              </w:rPr>
              <w:t>N CHIỀNG DOG</w:t>
            </w:r>
          </w:p>
        </w:tc>
        <w:tc>
          <w:tcPr>
            <w:tcW w:w="5850" w:type="dxa"/>
            <w:shd w:val="clear" w:color="auto" w:fill="auto"/>
          </w:tcPr>
          <w:p w:rsidR="00201583" w:rsidRPr="006B53B1" w:rsidRDefault="00201583" w:rsidP="000712E7">
            <w:pPr>
              <w:pStyle w:val="Heading1"/>
              <w:widowControl w:val="0"/>
              <w:spacing w:line="240" w:lineRule="auto"/>
              <w:ind w:left="-117"/>
              <w:rPr>
                <w:rFonts w:eastAsia="Calibri"/>
                <w:b w:val="0"/>
                <w:bCs/>
                <w:color w:val="auto"/>
                <w:sz w:val="24"/>
              </w:rPr>
            </w:pPr>
            <w:r w:rsidRPr="006B53B1">
              <w:rPr>
                <w:rFonts w:eastAsia="Calibri"/>
                <w:bCs/>
                <w:color w:val="auto"/>
                <w:sz w:val="26"/>
              </w:rPr>
              <w:t xml:space="preserve">CỘNG HOÀ XÃ HỘI CHỦ NGHĨA VIỆT </w:t>
            </w:r>
            <w:smartTag w:uri="urn:schemas-microsoft-com:office:smarttags" w:element="country-region">
              <w:smartTag w:uri="urn:schemas-microsoft-com:office:smarttags" w:element="place">
                <w:r w:rsidRPr="006B53B1">
                  <w:rPr>
                    <w:rFonts w:eastAsia="Calibri"/>
                    <w:bCs/>
                    <w:color w:val="auto"/>
                    <w:sz w:val="26"/>
                  </w:rPr>
                  <w:t>NAM</w:t>
                </w:r>
              </w:smartTag>
            </w:smartTag>
          </w:p>
          <w:p w:rsidR="00201583" w:rsidRPr="006B53B1" w:rsidRDefault="00201583" w:rsidP="000712E7">
            <w:pPr>
              <w:widowControl w:val="0"/>
              <w:jc w:val="center"/>
              <w:rPr>
                <w:rFonts w:eastAsia="Calibri"/>
                <w:b/>
                <w:szCs w:val="22"/>
              </w:rPr>
            </w:pPr>
            <w:r w:rsidRPr="006B53B1">
              <w:rPr>
                <w:rFonts w:eastAsia="Calibri" w:hint="eastAsia"/>
                <w:b/>
                <w:szCs w:val="22"/>
              </w:rPr>
              <w:t>Đ</w:t>
            </w:r>
            <w:r w:rsidRPr="006B53B1">
              <w:rPr>
                <w:rFonts w:eastAsia="Calibri"/>
                <w:b/>
                <w:szCs w:val="22"/>
              </w:rPr>
              <w:t>ộc lập - Tự do - Hạnh phúc</w:t>
            </w:r>
          </w:p>
          <w:p w:rsidR="00201583" w:rsidRPr="006B53B1" w:rsidRDefault="00201583" w:rsidP="000712E7">
            <w:pPr>
              <w:widowControl w:val="0"/>
              <w:jc w:val="center"/>
              <w:rPr>
                <w:rFonts w:eastAsia="Calibri"/>
                <w:b/>
                <w:sz w:val="20"/>
                <w:szCs w:val="22"/>
              </w:rPr>
            </w:pPr>
            <w:r>
              <w:rPr>
                <w:rFonts w:eastAsia="Calibri"/>
                <w:noProof/>
                <w:szCs w:val="22"/>
              </w:rPr>
              <mc:AlternateContent>
                <mc:Choice Requires="wps">
                  <w:drawing>
                    <wp:anchor distT="0" distB="0" distL="114300" distR="114300" simplePos="0" relativeHeight="251660288" behindDoc="0" locked="0" layoutInCell="1" allowOverlap="1">
                      <wp:simplePos x="0" y="0"/>
                      <wp:positionH relativeFrom="column">
                        <wp:posOffset>784225</wp:posOffset>
                      </wp:positionH>
                      <wp:positionV relativeFrom="paragraph">
                        <wp:posOffset>21590</wp:posOffset>
                      </wp:positionV>
                      <wp:extent cx="2166620" cy="0"/>
                      <wp:effectExtent l="10160" t="5715"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6E36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1.7pt" to="232.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64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k6n88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"/>
                  </w:pict>
                </mc:Fallback>
              </mc:AlternateContent>
            </w:r>
          </w:p>
          <w:p w:rsidR="00201583" w:rsidRPr="006B53B1" w:rsidRDefault="007D528A" w:rsidP="000712E7">
            <w:pPr>
              <w:jc w:val="center"/>
              <w:rPr>
                <w:rFonts w:eastAsia="Calibri"/>
                <w:szCs w:val="22"/>
              </w:rPr>
            </w:pPr>
            <w:r>
              <w:rPr>
                <w:rFonts w:eastAsia="Calibri"/>
                <w:i/>
                <w:szCs w:val="22"/>
              </w:rPr>
              <w:t>Chiềng Dong, ngày 11 tháng 11</w:t>
            </w:r>
            <w:r w:rsidR="00201583" w:rsidRPr="006B53B1">
              <w:rPr>
                <w:rFonts w:eastAsia="Calibri"/>
                <w:i/>
                <w:szCs w:val="22"/>
              </w:rPr>
              <w:t xml:space="preserve"> n</w:t>
            </w:r>
            <w:r w:rsidR="00201583" w:rsidRPr="006B53B1">
              <w:rPr>
                <w:rFonts w:eastAsia="Calibri" w:hint="eastAsia"/>
                <w:i/>
                <w:szCs w:val="22"/>
              </w:rPr>
              <w:t>ă</w:t>
            </w:r>
            <w:r w:rsidR="00201583">
              <w:rPr>
                <w:rFonts w:eastAsia="Calibri"/>
                <w:i/>
                <w:szCs w:val="22"/>
              </w:rPr>
              <w:t>m 2019</w:t>
            </w:r>
          </w:p>
        </w:tc>
      </w:tr>
    </w:tbl>
    <w:p w:rsidR="00A234FB" w:rsidRDefault="00A234FB" w:rsidP="00201583">
      <w:pPr>
        <w:jc w:val="center"/>
        <w:rPr>
          <w:rFonts w:eastAsia="Calibri"/>
          <w:b/>
          <w:sz w:val="26"/>
          <w:szCs w:val="26"/>
          <w:lang w:val="vi-VN"/>
        </w:rPr>
      </w:pPr>
    </w:p>
    <w:p w:rsidR="00201583" w:rsidRPr="00942A15" w:rsidRDefault="00201583" w:rsidP="00201583">
      <w:pPr>
        <w:jc w:val="center"/>
        <w:rPr>
          <w:b/>
        </w:rPr>
      </w:pPr>
      <w:r w:rsidRPr="00942A15">
        <w:rPr>
          <w:b/>
        </w:rPr>
        <w:t>BÁO CÁO</w:t>
      </w:r>
    </w:p>
    <w:p w:rsidR="00201583" w:rsidRPr="00942A15" w:rsidRDefault="00201583" w:rsidP="00201583">
      <w:pPr>
        <w:jc w:val="center"/>
        <w:rPr>
          <w:b/>
        </w:rPr>
      </w:pPr>
      <w:r w:rsidRPr="00942A15">
        <w:rPr>
          <w:b/>
        </w:rPr>
        <w:t xml:space="preserve">Kết quả công tác triển khai thực hiện công </w:t>
      </w:r>
      <w:r>
        <w:rPr>
          <w:b/>
        </w:rPr>
        <w:t>tác phòng, chống ma tuý năm 2019</w:t>
      </w:r>
      <w:r w:rsidRPr="00942A15">
        <w:rPr>
          <w:b/>
        </w:rPr>
        <w:t>; Phương hướng</w:t>
      </w:r>
      <w:r>
        <w:rPr>
          <w:b/>
        </w:rPr>
        <w:t>,</w:t>
      </w:r>
      <w:r w:rsidRPr="00942A15">
        <w:rPr>
          <w:b/>
        </w:rPr>
        <w:t xml:space="preserve"> nhiệm vụ công </w:t>
      </w:r>
      <w:r>
        <w:rPr>
          <w:b/>
        </w:rPr>
        <w:t>tác phòng, chống ma tuý năm 2020</w:t>
      </w:r>
    </w:p>
    <w:p w:rsidR="00201583" w:rsidRPr="004C34D7" w:rsidRDefault="00201583" w:rsidP="00201583">
      <w:pPr>
        <w:jc w:val="cente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2355215</wp:posOffset>
                </wp:positionH>
                <wp:positionV relativeFrom="paragraph">
                  <wp:posOffset>38735</wp:posOffset>
                </wp:positionV>
                <wp:extent cx="1073150" cy="0"/>
                <wp:effectExtent l="7620" t="10160" r="508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0D8B7" id="_x0000_t32" coordsize="21600,21600" o:spt="32" o:oned="t" path="m,l21600,21600e" filled="f">
                <v:path arrowok="t" fillok="f" o:connecttype="none"/>
                <o:lock v:ext="edit" shapetype="t"/>
              </v:shapetype>
              <v:shape id="Straight Arrow Connector 1" o:spid="_x0000_s1026" type="#_x0000_t32" style="position:absolute;margin-left:185.45pt;margin-top:3.05pt;width: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"/>
            </w:pict>
          </mc:Fallback>
        </mc:AlternateContent>
      </w:r>
    </w:p>
    <w:p w:rsidR="00201583" w:rsidRDefault="00201583" w:rsidP="00201583"/>
    <w:p w:rsidR="007D528A" w:rsidRDefault="007D528A" w:rsidP="007D528A">
      <w:pPr>
        <w:spacing w:before="120" w:line="360" w:lineRule="exact"/>
        <w:ind w:firstLine="720"/>
        <w:jc w:val="both"/>
      </w:pPr>
      <w:r>
        <w:t>C</w:t>
      </w:r>
      <w:r w:rsidRPr="00B30F16">
        <w:rPr>
          <w:rFonts w:hint="eastAsia"/>
        </w:rPr>
        <w:t>ă</w:t>
      </w:r>
      <w:r w:rsidRPr="00B30F16">
        <w:t xml:space="preserve">n cứ </w:t>
      </w:r>
      <w:r>
        <w:rPr>
          <w:bCs/>
          <w:lang w:val="it-IT"/>
        </w:rPr>
        <w:t xml:space="preserve">Quyết định số </w:t>
      </w:r>
      <w:r>
        <w:rPr>
          <w:lang w:val="it-IT"/>
        </w:rPr>
        <w:t xml:space="preserve">2691/QĐ-UBND ngày 31/10/2019 </w:t>
      </w:r>
      <w:r w:rsidRPr="00F12B77">
        <w:rPr>
          <w:bCs/>
          <w:lang w:val="it-IT"/>
        </w:rPr>
        <w:t xml:space="preserve">của </w:t>
      </w:r>
      <w:r>
        <w:rPr>
          <w:bCs/>
          <w:lang w:val="it-IT"/>
        </w:rPr>
        <w:t xml:space="preserve">Chủ tịch </w:t>
      </w:r>
      <w:r w:rsidRPr="00F12B77">
        <w:rPr>
          <w:bCs/>
          <w:lang w:val="it-IT"/>
        </w:rPr>
        <w:t xml:space="preserve">UBND tỉnh </w:t>
      </w:r>
      <w:r w:rsidRPr="00B3173D">
        <w:rPr>
          <w:bCs/>
          <w:lang w:val="it-IT"/>
        </w:rPr>
        <w:t>ban hành</w:t>
      </w:r>
      <w:r>
        <w:rPr>
          <w:bCs/>
          <w:lang w:val="it-IT"/>
        </w:rPr>
        <w:t xml:space="preserve"> </w:t>
      </w:r>
      <w:r w:rsidRPr="00B3173D">
        <w:rPr>
          <w:bCs/>
          <w:lang w:val="it-IT"/>
        </w:rPr>
        <w:t xml:space="preserve">tiêu chí </w:t>
      </w:r>
      <w:r>
        <w:rPr>
          <w:bCs/>
          <w:lang w:val="it-IT"/>
        </w:rPr>
        <w:t xml:space="preserve">và quy đánh giá, phân loại thẩm định, </w:t>
      </w:r>
      <w:r w:rsidRPr="00B3173D">
        <w:rPr>
          <w:bCs/>
          <w:lang w:val="it-IT"/>
        </w:rPr>
        <w:t>các cơ quan, đơn vị; xã, phường, thị trấn; bản, tiểu khu, tổ dân ph</w:t>
      </w:r>
      <w:r>
        <w:rPr>
          <w:bCs/>
          <w:lang w:val="it-IT"/>
        </w:rPr>
        <w:t>ố liên quan đến ma túy</w:t>
      </w:r>
      <w:r>
        <w:t>;</w:t>
      </w:r>
    </w:p>
    <w:p w:rsidR="007D528A" w:rsidRPr="004D6060" w:rsidRDefault="007D528A" w:rsidP="007D528A">
      <w:pPr>
        <w:spacing w:before="120" w:line="340" w:lineRule="exact"/>
        <w:ind w:firstLine="720"/>
        <w:jc w:val="both"/>
        <w:rPr>
          <w:bCs/>
        </w:rPr>
      </w:pPr>
      <w:r w:rsidRPr="007E6FD8">
        <w:t xml:space="preserve">Thực hiện </w:t>
      </w:r>
      <w:r w:rsidRPr="00872D6C">
        <w:t>Kế hoạch số 211/KH-UBND ngày 06/11/2019</w:t>
      </w:r>
      <w:r w:rsidRPr="00E030A7">
        <w:rPr>
          <w:color w:val="000000"/>
        </w:rPr>
        <w:t xml:space="preserve"> của UBND </w:t>
      </w:r>
      <w:r>
        <w:rPr>
          <w:color w:val="000000"/>
        </w:rPr>
        <w:t xml:space="preserve">huyện </w:t>
      </w:r>
      <w:r w:rsidRPr="00E030A7">
        <w:rPr>
          <w:color w:val="000000"/>
        </w:rPr>
        <w:t xml:space="preserve">về </w:t>
      </w:r>
      <w:r>
        <w:rPr>
          <w:color w:val="000000"/>
        </w:rPr>
        <w:t xml:space="preserve">đánh giá, thẩm định </w:t>
      </w:r>
      <w:r w:rsidRPr="00E030A7">
        <w:rPr>
          <w:color w:val="000000"/>
        </w:rPr>
        <w:t xml:space="preserve">các cơ quan, đơn vị; xã thị trấn; </w:t>
      </w:r>
      <w:r>
        <w:rPr>
          <w:color w:val="000000"/>
        </w:rPr>
        <w:t xml:space="preserve">thôn, bản, tiểu khu </w:t>
      </w:r>
      <w:r w:rsidRPr="00E030A7">
        <w:rPr>
          <w:color w:val="000000"/>
        </w:rPr>
        <w:t xml:space="preserve">liên quan đến ma túy năm </w:t>
      </w:r>
      <w:r>
        <w:rPr>
          <w:color w:val="000000"/>
        </w:rPr>
        <w:t>2019</w:t>
      </w:r>
      <w:r w:rsidRPr="00E030A7">
        <w:rPr>
          <w:color w:val="000000"/>
        </w:rPr>
        <w:t xml:space="preserve">; </w:t>
      </w:r>
    </w:p>
    <w:p w:rsidR="00201583" w:rsidRPr="00942A15" w:rsidRDefault="007D528A" w:rsidP="00201583">
      <w:pPr>
        <w:spacing w:before="120" w:after="120" w:line="300" w:lineRule="exact"/>
        <w:ind w:firstLine="684"/>
        <w:jc w:val="both"/>
      </w:pPr>
      <w:r>
        <w:rPr>
          <w:lang w:val="vi-VN"/>
        </w:rPr>
        <w:t xml:space="preserve">Trường Mầm non Chiềng Dong </w:t>
      </w:r>
      <w:r w:rsidR="00201583" w:rsidRPr="00942A15">
        <w:rPr>
          <w:lang w:val="it-IT"/>
        </w:rPr>
        <w:t xml:space="preserve">báo cáo </w:t>
      </w:r>
      <w:r w:rsidR="00201583">
        <w:rPr>
          <w:lang w:val="it-IT"/>
        </w:rPr>
        <w:t>k</w:t>
      </w:r>
      <w:r w:rsidR="00201583" w:rsidRPr="00942A15">
        <w:t xml:space="preserve">ết quả công tác triển khai thực hiện công </w:t>
      </w:r>
      <w:r w:rsidR="00201583">
        <w:t>tác phòng, chống ma tuý năm 2019</w:t>
      </w:r>
      <w:r w:rsidR="00201583" w:rsidRPr="00942A15">
        <w:t>; Phương hướng</w:t>
      </w:r>
      <w:r w:rsidR="00201583">
        <w:t>, nhiệm vụ năm 2020</w:t>
      </w:r>
      <w:r w:rsidR="00201583" w:rsidRPr="00942A15">
        <w:t xml:space="preserve"> như sau:</w:t>
      </w:r>
    </w:p>
    <w:p w:rsidR="00201583" w:rsidRPr="00B26A6E" w:rsidRDefault="00201583" w:rsidP="00201583">
      <w:pPr>
        <w:spacing w:before="120" w:after="120" w:line="300" w:lineRule="exact"/>
        <w:ind w:firstLine="720"/>
        <w:jc w:val="both"/>
        <w:rPr>
          <w:b/>
          <w:sz w:val="26"/>
        </w:rPr>
      </w:pPr>
      <w:r w:rsidRPr="00B26A6E">
        <w:rPr>
          <w:b/>
          <w:sz w:val="26"/>
        </w:rPr>
        <w:t>I. KẾT QUẢ TRIỂN KHAI THỰC HIỆN</w:t>
      </w:r>
    </w:p>
    <w:p w:rsidR="00201583" w:rsidRPr="00402316" w:rsidRDefault="00201583" w:rsidP="00201583">
      <w:pPr>
        <w:spacing w:before="120" w:after="120" w:line="300" w:lineRule="exact"/>
        <w:ind w:firstLine="720"/>
        <w:jc w:val="both"/>
        <w:rPr>
          <w:b/>
        </w:rPr>
      </w:pPr>
      <w:r w:rsidRPr="00402316">
        <w:rPr>
          <w:b/>
        </w:rPr>
        <w:t>1. Công tác tuyên truyền, ký cam kết của công chức, viên chức, người lao động</w:t>
      </w:r>
    </w:p>
    <w:p w:rsidR="007D528A" w:rsidRPr="00402316" w:rsidRDefault="007D528A" w:rsidP="007D528A">
      <w:pPr>
        <w:ind w:firstLine="720"/>
        <w:jc w:val="both"/>
        <w:rPr>
          <w:lang w:val="vi-VN"/>
        </w:rPr>
      </w:pPr>
      <w:r>
        <w:t>Tăng cườ</w:t>
      </w:r>
      <w:r>
        <w:t>ng sự lãnh đạo, chỉ đạo của các cấp ủy Đảng, chính quyền và đoàn thể trong công tác phòng, chống ma túy, nhằm kiềm chế tội phạm và tệ nạn ma tuý, bảo đảm trật tự an toàn xã hội, đẩy mạnh phong trào toàn dân bảo vệ an ninh Tổ quốc, góp phần tạo chuyển biến tích cực trong công tác phòng, chống t</w:t>
      </w:r>
      <w:r>
        <w:t>ội phạm, tệ nạn ma túy; đồng thờ</w:t>
      </w:r>
      <w:r>
        <w:t>i, đẩy mạnh công tác cải cách hành chính</w:t>
      </w:r>
      <w:r w:rsidR="00402316">
        <w:rPr>
          <w:lang w:val="vi-VN"/>
        </w:rPr>
        <w:t>.</w:t>
      </w:r>
    </w:p>
    <w:p w:rsidR="007D528A" w:rsidRDefault="007D528A" w:rsidP="007D528A">
      <w:pPr>
        <w:ind w:firstLine="720"/>
        <w:jc w:val="both"/>
      </w:pPr>
      <w:r>
        <w:t>Tăng cườ</w:t>
      </w:r>
      <w:r>
        <w:t xml:space="preserve">ng tuyên truyền, phổ biến giáo dục pháp luật về phòng, chống ma túy với </w:t>
      </w:r>
      <w:r>
        <w:t>nhiều hình thức, nội dung phù hợ</w:t>
      </w:r>
      <w:r>
        <w:t>p với chức năng, nhiệm vụ của đơn vị; tuyên truyền phương thức, thủ đoạn hoạt động của các lo</w:t>
      </w:r>
      <w:r>
        <w:t>ại tội phạm để công chức và người lao động có ý thức phòng ngừ</w:t>
      </w:r>
      <w:r>
        <w:t xml:space="preserve">a, kiên quyết không để các loại tội phạm, tệ </w:t>
      </w:r>
      <w:r>
        <w:t>nạn xã hội xảy ra; vận động ngườ</w:t>
      </w:r>
      <w:r>
        <w:t>i thân nâng c</w:t>
      </w:r>
      <w:r>
        <w:t>ao cảnh giác, tham gia phòng ngừ</w:t>
      </w:r>
      <w:r>
        <w:t xml:space="preserve">a, phát hiện, tố giác tội phạm, ma túy và tệ nạn xã hội; quản lý, giáo dục con em trong gia đình không phạm tội và tệ nạn xã hội, xây dựng phong trào toàn dân bảo vệ an ninh Tổ quốc gắn với cuộc vận động “Toàn dân đoàn kết xây dựng nông thôn mới, đô thị văn minh”. </w:t>
      </w:r>
      <w:r>
        <w:rPr>
          <w:lang w:val="vi-VN"/>
        </w:rPr>
        <w:t>Q</w:t>
      </w:r>
      <w:r>
        <w:t>uán triệt sâu sắc c</w:t>
      </w:r>
      <w:r>
        <w:t>hương trình mục tiêu quốc gia phòng, chống tội phạm</w:t>
      </w:r>
      <w:r>
        <w:t xml:space="preserve"> và tệ nạn ma túy, nhận thức đượ</w:t>
      </w:r>
      <w:r>
        <w:t xml:space="preserve">c trách nhiệm và tham gia công tác </w:t>
      </w:r>
      <w:r>
        <w:lastRenderedPageBreak/>
        <w:t xml:space="preserve">tuyên truyền phòng, chống tội phạm, ma túy và các tệ nạn xã hội, nhất là giáo dục </w:t>
      </w:r>
      <w:r>
        <w:t>cho ngườ</w:t>
      </w:r>
      <w:r>
        <w:t>i thân, gia đình không vi p</w:t>
      </w:r>
      <w:r>
        <w:t xml:space="preserve">hạm. </w:t>
      </w:r>
    </w:p>
    <w:p w:rsidR="00402316" w:rsidRDefault="007D528A" w:rsidP="007D528A">
      <w:pPr>
        <w:ind w:firstLine="720"/>
        <w:jc w:val="both"/>
      </w:pPr>
      <w:r>
        <w:rPr>
          <w:lang w:val="vi-VN"/>
        </w:rPr>
        <w:t xml:space="preserve">Tổ chức ký cam kết cho CBGV-NV trong đơn vị về phồng chống ma túy, </w:t>
      </w:r>
      <w:r>
        <w:t>vận động công chức và người</w:t>
      </w:r>
      <w:r>
        <w:t xml:space="preserve"> lao đ</w:t>
      </w:r>
      <w:r>
        <w:t>ộng tích cực tham gia phòng, ngừ</w:t>
      </w:r>
      <w:r w:rsidR="00402316">
        <w:t>a và đấu tranh tố giác tội phạm</w:t>
      </w:r>
      <w:r>
        <w:t xml:space="preserve">. </w:t>
      </w:r>
    </w:p>
    <w:p w:rsidR="007D528A" w:rsidRDefault="007D528A" w:rsidP="007D528A">
      <w:pPr>
        <w:ind w:firstLine="720"/>
        <w:jc w:val="both"/>
      </w:pPr>
      <w:r>
        <w:t xml:space="preserve">Đẩy mạnh phong trào toàn dân bảo vệ an ninh Tổ quốc; vận động mọi thành phần xã hội tham gia công tác phòng, chống tội phạm, tệ nạn ma túy, góp phần tạo chuyển biến tích cực về trật tự, an toàn xã hội. </w:t>
      </w:r>
    </w:p>
    <w:p w:rsidR="00201583" w:rsidRDefault="00201583" w:rsidP="00201583">
      <w:pPr>
        <w:spacing w:before="120" w:after="120" w:line="300" w:lineRule="exact"/>
        <w:ind w:firstLine="720"/>
        <w:jc w:val="both"/>
        <w:rPr>
          <w:b/>
        </w:rPr>
      </w:pPr>
      <w:r w:rsidRPr="00402316">
        <w:rPr>
          <w:b/>
        </w:rPr>
        <w:t>2</w:t>
      </w:r>
      <w:r w:rsidR="00A234FB" w:rsidRPr="00402316">
        <w:rPr>
          <w:b/>
        </w:rPr>
        <w:t>. Công tác đấu tranh phòng</w:t>
      </w:r>
      <w:r w:rsidRPr="00402316">
        <w:rPr>
          <w:b/>
        </w:rPr>
        <w:t>,chống ma tuý</w:t>
      </w:r>
    </w:p>
    <w:p w:rsidR="00402316" w:rsidRPr="00402316" w:rsidRDefault="00402316" w:rsidP="00201583">
      <w:pPr>
        <w:spacing w:before="120" w:after="120" w:line="300" w:lineRule="exact"/>
        <w:ind w:firstLine="720"/>
        <w:jc w:val="both"/>
        <w:rPr>
          <w:lang w:val="vi-VN"/>
        </w:rPr>
      </w:pPr>
      <w:r w:rsidRPr="00402316">
        <w:rPr>
          <w:lang w:val="vi-VN"/>
        </w:rPr>
        <w:t>Trong năm 2019 trường Mầm non Chiềng Dong đã thực hiện tốt công tác đấu tranh phòng chống ma túy</w:t>
      </w:r>
      <w:r>
        <w:rPr>
          <w:lang w:val="vi-VN"/>
        </w:rPr>
        <w:t>. Công tác đấu tranh phòng chống ma túy được triển khai đồng bộ và quán triệt sâu sắc tới tập thể CBGV-NV trong nhà trường. Cụ thể:</w:t>
      </w:r>
    </w:p>
    <w:p w:rsidR="00201583" w:rsidRPr="00942A15" w:rsidRDefault="00201583" w:rsidP="00201583">
      <w:pPr>
        <w:spacing w:before="120" w:after="120" w:line="300" w:lineRule="exact"/>
        <w:ind w:firstLine="720"/>
        <w:jc w:val="both"/>
      </w:pPr>
      <w:r w:rsidRPr="00942A15">
        <w:t>- Công tá</w:t>
      </w:r>
      <w:r w:rsidR="00402316">
        <w:t>c tố giác, phát giác: 0 trường hợp.</w:t>
      </w:r>
    </w:p>
    <w:p w:rsidR="00201583" w:rsidRPr="00402316" w:rsidRDefault="00201583" w:rsidP="00201583">
      <w:pPr>
        <w:spacing w:before="120" w:after="120" w:line="300" w:lineRule="exact"/>
        <w:ind w:firstLine="720"/>
        <w:jc w:val="both"/>
        <w:rPr>
          <w:lang w:val="vi-VN"/>
        </w:rPr>
      </w:pPr>
      <w:r w:rsidRPr="00942A15">
        <w:t>- Số người nghiện ma tuý</w:t>
      </w:r>
      <w:r w:rsidR="00402316">
        <w:rPr>
          <w:lang w:val="vi-VN"/>
        </w:rPr>
        <w:t>: Không có</w:t>
      </w:r>
    </w:p>
    <w:p w:rsidR="00201583" w:rsidRPr="00942A15" w:rsidRDefault="00201583" w:rsidP="00201583">
      <w:pPr>
        <w:spacing w:before="120" w:after="120" w:line="300" w:lineRule="exact"/>
        <w:ind w:firstLine="720"/>
        <w:jc w:val="both"/>
        <w:rPr>
          <w:vertAlign w:val="superscript"/>
        </w:rPr>
      </w:pPr>
      <w:r w:rsidRPr="00942A15">
        <w:t>- Diện tích trồn</w:t>
      </w:r>
      <w:r w:rsidR="00402316">
        <w:t xml:space="preserve">g cây có chứa chất ma tuý:  0 </w:t>
      </w:r>
      <w:r w:rsidRPr="00942A15">
        <w:t>m</w:t>
      </w:r>
      <w:r w:rsidRPr="00942A15">
        <w:rPr>
          <w:vertAlign w:val="superscript"/>
        </w:rPr>
        <w:t>2</w:t>
      </w:r>
    </w:p>
    <w:p w:rsidR="00201583" w:rsidRPr="00014ECC" w:rsidRDefault="00201583" w:rsidP="00014ECC">
      <w:pPr>
        <w:spacing w:before="120" w:after="120" w:line="300" w:lineRule="exact"/>
        <w:ind w:firstLine="720"/>
        <w:jc w:val="both"/>
        <w:rPr>
          <w:lang w:val="vi-VN"/>
        </w:rPr>
      </w:pPr>
      <w:r w:rsidRPr="00942A15">
        <w:t>- Đối tượng phạm tội về ma túy bị bắt giữ trong năm đánh giá</w:t>
      </w:r>
      <w:r w:rsidR="00014ECC">
        <w:rPr>
          <w:lang w:val="vi-VN"/>
        </w:rPr>
        <w:t xml:space="preserve">: 0 </w:t>
      </w:r>
    </w:p>
    <w:p w:rsidR="00201583" w:rsidRPr="00942A15" w:rsidRDefault="00201583" w:rsidP="00201583">
      <w:pPr>
        <w:spacing w:before="120" w:after="120" w:line="300" w:lineRule="exact"/>
        <w:ind w:firstLine="720"/>
        <w:jc w:val="both"/>
        <w:rPr>
          <w:b/>
          <w:sz w:val="26"/>
        </w:rPr>
      </w:pPr>
      <w:r w:rsidRPr="00942A15">
        <w:rPr>
          <w:b/>
          <w:sz w:val="26"/>
        </w:rPr>
        <w:t>II. PHƯƠNG HƯỚNG</w:t>
      </w:r>
      <w:r>
        <w:rPr>
          <w:b/>
          <w:sz w:val="26"/>
        </w:rPr>
        <w:t>, NHIỆM VỤ NĂM 2020</w:t>
      </w:r>
    </w:p>
    <w:p w:rsidR="00201583" w:rsidRPr="00402316" w:rsidRDefault="00201583" w:rsidP="00201583">
      <w:pPr>
        <w:spacing w:before="120" w:after="120" w:line="300" w:lineRule="exact"/>
        <w:ind w:firstLine="720"/>
        <w:jc w:val="both"/>
        <w:rPr>
          <w:b/>
          <w:lang w:val="vi-VN"/>
        </w:rPr>
      </w:pPr>
      <w:r w:rsidRPr="00402316">
        <w:rPr>
          <w:b/>
        </w:rPr>
        <w:t>1. Công tác tuyên truyền</w:t>
      </w:r>
    </w:p>
    <w:p w:rsidR="007D528A" w:rsidRDefault="007D528A" w:rsidP="007D528A">
      <w:pPr>
        <w:ind w:firstLine="720"/>
        <w:contextualSpacing/>
        <w:jc w:val="both"/>
      </w:pPr>
      <w:r w:rsidRPr="007D528A">
        <w:t>Tiếp tục quán triệt, triển khai thực hiện Chỉ thị số 21-CT/TW ngày 26/3/2</w:t>
      </w:r>
      <w:r>
        <w:t>008 của Bộ Chính trị về tăng cườ</w:t>
      </w:r>
      <w:r w:rsidRPr="007D528A">
        <w:t>ng lãnh đạo, chỉ đạo công tác phòng, chống và kiểm s</w:t>
      </w:r>
      <w:r>
        <w:t>oát ma túy trong tình hình mới”.</w:t>
      </w:r>
      <w:r w:rsidRPr="007D528A">
        <w:t xml:space="preserve"> Ti</w:t>
      </w:r>
      <w:r>
        <w:t>ếp tục đẩy mạnh công tác phối hợ</w:t>
      </w:r>
      <w:r w:rsidRPr="007D528A">
        <w:t>p tuyên truyền đạo đức, lối sống và ý thức chấp hành p</w:t>
      </w:r>
      <w:r>
        <w:t>háp luật trong công chức và ngườ</w:t>
      </w:r>
      <w:r w:rsidRPr="007D528A">
        <w:t xml:space="preserve">i lao </w:t>
      </w:r>
      <w:r>
        <w:t>động bằng nhiều hình thức phù hợ</w:t>
      </w:r>
      <w:r w:rsidRPr="007D528A">
        <w:t xml:space="preserve">p với chức năng, nhiệm vụ của đơn vị nhằm nâng cao tinh thần cảnh giác cách </w:t>
      </w:r>
      <w:r>
        <w:t xml:space="preserve">mạng, bảo đảm an ninh – trật tự. </w:t>
      </w:r>
      <w:r>
        <w:rPr>
          <w:lang w:val="vi-VN"/>
        </w:rPr>
        <w:t>T</w:t>
      </w:r>
      <w:r>
        <w:t>ích cực tham gia p</w:t>
      </w:r>
      <w:r w:rsidRPr="007D528A">
        <w:t xml:space="preserve">hong trào “Toàn dân bảo vệ an ninh Tổ quốc” góp phần bảo vệ sự bình yên của cá nhân, gia đình và cộng đồng xã hội. </w:t>
      </w:r>
    </w:p>
    <w:p w:rsidR="00A234FB" w:rsidRDefault="00A234FB" w:rsidP="007D528A">
      <w:pPr>
        <w:ind w:firstLine="720"/>
        <w:contextualSpacing/>
        <w:jc w:val="both"/>
      </w:pPr>
      <w:r>
        <w:t>Tiếp tục phổ biến, quán triệt các văn bản quy phạm pháp lu</w:t>
      </w:r>
      <w:r>
        <w:t>ật về phòng, chống ma túy</w:t>
      </w:r>
      <w:r>
        <w:t xml:space="preserve"> theo đúng quy định và hiệu quả; tập trung tuyên truyền, phổ biến các quy định của pháp luật hình sự về tội phạm mua bán </w:t>
      </w:r>
      <w:r>
        <w:rPr>
          <w:lang w:val="vi-VN"/>
        </w:rPr>
        <w:t>chất ma túy</w:t>
      </w:r>
      <w:r>
        <w:t>,</w:t>
      </w:r>
      <w:r>
        <w:t xml:space="preserve"> Luật phòng chống mua bán </w:t>
      </w:r>
      <w:r>
        <w:rPr>
          <w:lang w:val="vi-VN"/>
        </w:rPr>
        <w:t xml:space="preserve">ma túy </w:t>
      </w:r>
      <w:r>
        <w:t xml:space="preserve">và các văn bản quy phạm pháp luật về phòng, chống, mua bán </w:t>
      </w:r>
      <w:r>
        <w:rPr>
          <w:lang w:val="vi-VN"/>
        </w:rPr>
        <w:t>ma túy</w:t>
      </w:r>
      <w:r>
        <w:t>.</w:t>
      </w:r>
    </w:p>
    <w:p w:rsidR="00A234FB" w:rsidRDefault="00A234FB" w:rsidP="007D528A">
      <w:pPr>
        <w:ind w:firstLine="720"/>
        <w:contextualSpacing/>
        <w:jc w:val="both"/>
      </w:pPr>
      <w:r>
        <w:t>Thường xuyên thông tin, tuyên truyền, vận động, giáo dục nâng cao nhận thức cho cán bộ, công chức, viên chức tại các cơ sở y tế v</w:t>
      </w:r>
      <w:r>
        <w:t>ề phòng, chống mua bán ma túy</w:t>
      </w:r>
      <w:r>
        <w:t xml:space="preserve">. </w:t>
      </w:r>
      <w:r>
        <w:t>T</w:t>
      </w:r>
      <w:r>
        <w:t xml:space="preserve">uyên truyền bằng nhiều hình thức, chú trọng tuyên tuyền trực quan như ký cam kết, băng rôn, khẩu hiệu, tờ rơi…; tổ chức các hội thi, hội diễn; phổ biến các mô hình hiệu quả, biểu dương, khen thưởng các cá nhân, tập thể có thành tích </w:t>
      </w:r>
      <w:r>
        <w:lastRenderedPageBreak/>
        <w:t xml:space="preserve">xuất sắc trong công tác phòng, chống </w:t>
      </w:r>
      <w:r>
        <w:rPr>
          <w:lang w:val="vi-VN"/>
        </w:rPr>
        <w:t>ma túy</w:t>
      </w:r>
      <w:r>
        <w:t>, tạo phong trào toàn dân và dư luận x</w:t>
      </w:r>
      <w:r>
        <w:rPr>
          <w:lang w:val="vi-VN"/>
        </w:rPr>
        <w:t>ã</w:t>
      </w:r>
      <w:r>
        <w:t xml:space="preserve"> hội</w:t>
      </w:r>
      <w:r>
        <w:rPr>
          <w:lang w:val="vi-VN"/>
        </w:rPr>
        <w:t>.</w:t>
      </w:r>
      <w:r>
        <w:t xml:space="preserve"> </w:t>
      </w:r>
    </w:p>
    <w:p w:rsidR="00201583" w:rsidRPr="00402316" w:rsidRDefault="00201583" w:rsidP="00201583">
      <w:pPr>
        <w:spacing w:before="120" w:after="120" w:line="300" w:lineRule="exact"/>
        <w:ind w:firstLine="720"/>
        <w:jc w:val="both"/>
        <w:rPr>
          <w:b/>
          <w:lang w:val="vi-VN"/>
        </w:rPr>
      </w:pPr>
      <w:r w:rsidRPr="00402316">
        <w:rPr>
          <w:b/>
        </w:rPr>
        <w:t>2. Công tác đấu tranh phòng chống ma tuý</w:t>
      </w:r>
      <w:r w:rsidR="00A234FB" w:rsidRPr="00402316">
        <w:rPr>
          <w:b/>
          <w:lang w:val="vi-VN"/>
        </w:rPr>
        <w:t>.</w:t>
      </w:r>
    </w:p>
    <w:p w:rsidR="00A234FB" w:rsidRDefault="00A234FB" w:rsidP="00A234FB">
      <w:pPr>
        <w:ind w:firstLine="720"/>
        <w:contextualSpacing/>
        <w:jc w:val="both"/>
      </w:pPr>
      <w:r>
        <w:t>Lên án mạnh mẽ, phát hiện, tố giác và tham gia đấu tranh phòng, chống mua bán ma túy.</w:t>
      </w:r>
    </w:p>
    <w:p w:rsidR="00A234FB" w:rsidRDefault="00A234FB" w:rsidP="00201583">
      <w:pPr>
        <w:spacing w:before="120" w:after="120" w:line="300" w:lineRule="exact"/>
        <w:ind w:firstLine="720"/>
        <w:jc w:val="both"/>
      </w:pPr>
      <w:r>
        <w:t xml:space="preserve">Tăng cường công tác giáo dục vận động cán bộ đảng viên, công chức, viên chức không vi phạm pháp luật về phòng, chống mua bán người và xử lý nghiêm cán bộ, công chức, viên chức vi phạm. </w:t>
      </w:r>
    </w:p>
    <w:p w:rsidR="00D84BE1" w:rsidRDefault="00A234FB" w:rsidP="00201583">
      <w:pPr>
        <w:spacing w:before="120" w:after="120" w:line="300" w:lineRule="exact"/>
        <w:ind w:firstLine="720"/>
        <w:jc w:val="both"/>
        <w:rPr>
          <w:color w:val="333333"/>
          <w:shd w:val="clear" w:color="auto" w:fill="FFFFFF"/>
        </w:rPr>
      </w:pPr>
      <w:r w:rsidRPr="00A234FB">
        <w:rPr>
          <w:color w:val="333333"/>
          <w:shd w:val="clear" w:color="auto" w:fill="FFFFFF"/>
        </w:rPr>
        <w:t xml:space="preserve">Tăng cường đấu tranh, trấn áp với các loại tội phạm ma túy; phát hiện, triệt xóa các đường dây, tụ điểm mua bán, tàng trữ, tổ chức sử dụng trái phép ma túy; tăng cường công tác quản lý cư trú, cơ sở kinh doanh khách sạn, nhà nghỉ, quán bar... không để hình thành các tụ điểm hoạt động mại dâm, các tụ điểm ma túy trá hình; tăng cường công tác phối hợp, tuần tra, kiểm soát vũ trang, công tác lập hồ sơ đưa vào cơ sở cai nghiện bắt buộc. </w:t>
      </w:r>
    </w:p>
    <w:p w:rsidR="00A234FB" w:rsidRPr="00A234FB" w:rsidRDefault="00D84BE1" w:rsidP="00201583">
      <w:pPr>
        <w:spacing w:before="120" w:after="120" w:line="300" w:lineRule="exact"/>
        <w:ind w:firstLine="720"/>
        <w:jc w:val="both"/>
        <w:rPr>
          <w:lang w:val="vi-VN"/>
        </w:rPr>
      </w:pPr>
      <w:r>
        <w:rPr>
          <w:color w:val="333333"/>
          <w:shd w:val="clear" w:color="auto" w:fill="FFFFFF"/>
        </w:rPr>
        <w:t>V</w:t>
      </w:r>
      <w:r w:rsidR="00A234FB" w:rsidRPr="00A234FB">
        <w:rPr>
          <w:color w:val="333333"/>
          <w:shd w:val="clear" w:color="auto" w:fill="FFFFFF"/>
        </w:rPr>
        <w:t>ận động người nghiện tham gia cai nghiện tự nguyện tại các cơ sở trên địa bàn tỉnh và tham gia điều trị thay thế bằng methadone, có biện pháp quản lý phòng ngừa người nghiện vi phạm pháp luật; chú trọng công tác lập hồ sơ áp dụng biện pháp đưa vào cơ sở cai nghiện bắt buộc.</w:t>
      </w:r>
    </w:p>
    <w:p w:rsidR="00D84BE1" w:rsidRDefault="00D84BE1" w:rsidP="00D84BE1">
      <w:pPr>
        <w:spacing w:before="120" w:after="120" w:line="300" w:lineRule="exact"/>
        <w:ind w:firstLine="720"/>
        <w:jc w:val="both"/>
      </w:pPr>
      <w:r>
        <w:t>Thực hiện cơ chế phối hợp trong công tác quản lý nhà nước về phòng, chống mua bán ma túy giữa các ngành, các cấp và chính quyền địa phương.</w:t>
      </w:r>
    </w:p>
    <w:p w:rsidR="00201583" w:rsidRDefault="00201583" w:rsidP="00201583">
      <w:pPr>
        <w:spacing w:before="120" w:after="120" w:line="300" w:lineRule="exact"/>
        <w:ind w:firstLine="720"/>
        <w:jc w:val="both"/>
      </w:pPr>
      <w:r>
        <w:rPr>
          <w:lang w:val="it-IT"/>
        </w:rPr>
        <w:t xml:space="preserve">Trên đây là </w:t>
      </w:r>
      <w:r w:rsidRPr="00942A15">
        <w:rPr>
          <w:lang w:val="it-IT"/>
        </w:rPr>
        <w:t xml:space="preserve">báo cáo </w:t>
      </w:r>
      <w:r>
        <w:rPr>
          <w:lang w:val="it-IT"/>
        </w:rPr>
        <w:t>k</w:t>
      </w:r>
      <w:r w:rsidRPr="00942A15">
        <w:t xml:space="preserve">ết quả công tác triển khai thực hiện công </w:t>
      </w:r>
      <w:r>
        <w:t>tác phòng, chống ma tuý năm 2019</w:t>
      </w:r>
      <w:r w:rsidRPr="00942A15">
        <w:t>; Phương hướng</w:t>
      </w:r>
      <w:r>
        <w:t>, nhiệm vụ năm 2020</w:t>
      </w:r>
      <w:r w:rsidRPr="00942A15">
        <w:t xml:space="preserve"> </w:t>
      </w:r>
      <w:r w:rsidR="00A234FB">
        <w:t>của Trường Mầm</w:t>
      </w:r>
      <w:r w:rsidR="00A234FB">
        <w:rPr>
          <w:lang w:val="vi-VN"/>
        </w:rPr>
        <w:t xml:space="preserve"> non Chiềng Dong</w:t>
      </w:r>
      <w:r>
        <w:t>/.</w:t>
      </w:r>
    </w:p>
    <w:p w:rsidR="00201583" w:rsidRPr="00942A15" w:rsidRDefault="00201583" w:rsidP="00201583">
      <w:pPr>
        <w:spacing w:before="120" w:after="120" w:line="300" w:lineRule="exact"/>
        <w:ind w:firstLine="720"/>
        <w:jc w:val="both"/>
      </w:pPr>
    </w:p>
    <w:tbl>
      <w:tblPr>
        <w:tblW w:w="0" w:type="auto"/>
        <w:tblLook w:val="04A0" w:firstRow="1" w:lastRow="0" w:firstColumn="1" w:lastColumn="0" w:noHBand="0" w:noVBand="1"/>
      </w:tblPr>
      <w:tblGrid>
        <w:gridCol w:w="4784"/>
        <w:gridCol w:w="4792"/>
      </w:tblGrid>
      <w:tr w:rsidR="00201583" w:rsidTr="000712E7">
        <w:tc>
          <w:tcPr>
            <w:tcW w:w="4845" w:type="dxa"/>
            <w:shd w:val="clear" w:color="auto" w:fill="auto"/>
          </w:tcPr>
          <w:p w:rsidR="00201583" w:rsidRPr="00245BB4" w:rsidRDefault="00201583" w:rsidP="000712E7">
            <w:pPr>
              <w:spacing w:line="300" w:lineRule="exact"/>
              <w:jc w:val="both"/>
              <w:rPr>
                <w:rFonts w:eastAsia="Calibri"/>
                <w:b/>
                <w:i/>
                <w:sz w:val="24"/>
              </w:rPr>
            </w:pPr>
            <w:r w:rsidRPr="00245BB4">
              <w:rPr>
                <w:rFonts w:eastAsia="Calibri"/>
                <w:b/>
                <w:i/>
                <w:sz w:val="24"/>
              </w:rPr>
              <w:t xml:space="preserve">Nơi nhận:                  </w:t>
            </w:r>
          </w:p>
          <w:p w:rsidR="00201583" w:rsidRPr="006B53B1" w:rsidRDefault="00201583" w:rsidP="000712E7">
            <w:pPr>
              <w:spacing w:line="300" w:lineRule="exact"/>
              <w:jc w:val="both"/>
              <w:rPr>
                <w:rFonts w:eastAsia="Calibri"/>
              </w:rPr>
            </w:pPr>
            <w:r>
              <w:rPr>
                <w:rFonts w:eastAsia="Calibri"/>
              </w:rPr>
              <w:t>- Công an huyện;</w:t>
            </w:r>
          </w:p>
          <w:p w:rsidR="00201583" w:rsidRPr="006B53B1" w:rsidRDefault="00201583" w:rsidP="000712E7">
            <w:pPr>
              <w:spacing w:line="300" w:lineRule="exact"/>
              <w:jc w:val="both"/>
              <w:rPr>
                <w:rFonts w:eastAsia="Calibri"/>
              </w:rPr>
            </w:pPr>
            <w:r w:rsidRPr="006B53B1">
              <w:rPr>
                <w:rFonts w:eastAsia="Calibri"/>
              </w:rPr>
              <w:t>- Lưu</w:t>
            </w:r>
            <w:r>
              <w:rPr>
                <w:rFonts w:eastAsia="Calibri"/>
              </w:rPr>
              <w:t>: VT</w:t>
            </w:r>
            <w:r w:rsidRPr="006B53B1">
              <w:rPr>
                <w:rFonts w:eastAsia="Calibri"/>
              </w:rPr>
              <w:t>.</w:t>
            </w:r>
          </w:p>
          <w:p w:rsidR="00201583" w:rsidRPr="006B53B1" w:rsidRDefault="00201583" w:rsidP="000712E7">
            <w:pPr>
              <w:spacing w:before="120" w:after="120" w:line="300" w:lineRule="exact"/>
              <w:jc w:val="both"/>
              <w:rPr>
                <w:rFonts w:eastAsia="Calibri"/>
                <w:szCs w:val="22"/>
              </w:rPr>
            </w:pPr>
          </w:p>
        </w:tc>
        <w:tc>
          <w:tcPr>
            <w:tcW w:w="4846" w:type="dxa"/>
            <w:shd w:val="clear" w:color="auto" w:fill="auto"/>
          </w:tcPr>
          <w:p w:rsidR="00201583" w:rsidRPr="006B53B1" w:rsidRDefault="00201583" w:rsidP="000712E7">
            <w:pPr>
              <w:jc w:val="center"/>
              <w:rPr>
                <w:rFonts w:eastAsia="Calibri"/>
                <w:b/>
                <w:szCs w:val="26"/>
              </w:rPr>
            </w:pPr>
            <w:r>
              <w:rPr>
                <w:rFonts w:eastAsia="Calibri"/>
                <w:b/>
                <w:szCs w:val="26"/>
              </w:rPr>
              <w:t>THỦ TRƯỞNG ĐƠN VỊ</w:t>
            </w:r>
          </w:p>
          <w:p w:rsidR="00201583" w:rsidRPr="006B53B1" w:rsidRDefault="00201583" w:rsidP="000712E7">
            <w:pPr>
              <w:spacing w:before="120" w:after="120" w:line="300" w:lineRule="exact"/>
              <w:jc w:val="center"/>
              <w:rPr>
                <w:rFonts w:eastAsia="Calibri"/>
                <w:b/>
                <w:sz w:val="26"/>
                <w:szCs w:val="26"/>
              </w:rPr>
            </w:pPr>
          </w:p>
          <w:p w:rsidR="00201583" w:rsidRPr="006B53B1" w:rsidRDefault="00201583" w:rsidP="000712E7">
            <w:pPr>
              <w:spacing w:before="120" w:after="120" w:line="300" w:lineRule="exact"/>
              <w:jc w:val="center"/>
              <w:rPr>
                <w:rFonts w:eastAsia="Calibri"/>
                <w:b/>
                <w:sz w:val="26"/>
                <w:szCs w:val="26"/>
              </w:rPr>
            </w:pPr>
          </w:p>
        </w:tc>
      </w:tr>
    </w:tbl>
    <w:p w:rsidR="00201583" w:rsidRDefault="00201583" w:rsidP="00201583">
      <w:pPr>
        <w:tabs>
          <w:tab w:val="left" w:pos="2670"/>
        </w:tabs>
      </w:pPr>
    </w:p>
    <w:p w:rsidR="00F273B6" w:rsidRPr="00D84BE1" w:rsidRDefault="00D84BE1">
      <w:pPr>
        <w:rPr>
          <w:b/>
          <w:lang w:val="vi-VN"/>
        </w:rPr>
      </w:pPr>
      <w:r>
        <w:rPr>
          <w:lang w:val="vi-VN"/>
        </w:rPr>
        <w:t xml:space="preserve">                                                                                   </w:t>
      </w:r>
      <w:r w:rsidRPr="00D84BE1">
        <w:rPr>
          <w:b/>
          <w:lang w:val="vi-VN"/>
        </w:rPr>
        <w:t>Nguyễn Thị Thảo Thu</w:t>
      </w:r>
    </w:p>
    <w:p w:rsidR="00F273B6" w:rsidRDefault="00F273B6" w:rsidP="00D84BE1"/>
    <w:sectPr w:rsidR="00F273B6" w:rsidSect="00ED58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F22" w:rsidRDefault="00796F22" w:rsidP="00201583">
      <w:r>
        <w:separator/>
      </w:r>
    </w:p>
  </w:endnote>
  <w:endnote w:type="continuationSeparator" w:id="0">
    <w:p w:rsidR="00796F22" w:rsidRDefault="00796F22" w:rsidP="0020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F22" w:rsidRDefault="00796F22" w:rsidP="00201583">
      <w:r>
        <w:separator/>
      </w:r>
    </w:p>
  </w:footnote>
  <w:footnote w:type="continuationSeparator" w:id="0">
    <w:p w:rsidR="00796F22" w:rsidRDefault="00796F22" w:rsidP="00201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ACCF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5CC437C"/>
    <w:multiLevelType w:val="hybridMultilevel"/>
    <w:tmpl w:val="558C59D2"/>
    <w:lvl w:ilvl="0" w:tplc="4D645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83"/>
    <w:rsid w:val="00014ECC"/>
    <w:rsid w:val="00017AF9"/>
    <w:rsid w:val="000E2875"/>
    <w:rsid w:val="00201583"/>
    <w:rsid w:val="002B6AE8"/>
    <w:rsid w:val="00402316"/>
    <w:rsid w:val="0046022F"/>
    <w:rsid w:val="004B3369"/>
    <w:rsid w:val="004C0815"/>
    <w:rsid w:val="004D2306"/>
    <w:rsid w:val="004E1B72"/>
    <w:rsid w:val="0050240C"/>
    <w:rsid w:val="00600E17"/>
    <w:rsid w:val="006013CA"/>
    <w:rsid w:val="0062427C"/>
    <w:rsid w:val="006327E5"/>
    <w:rsid w:val="006A143F"/>
    <w:rsid w:val="00796F22"/>
    <w:rsid w:val="007D528A"/>
    <w:rsid w:val="008B78FC"/>
    <w:rsid w:val="008C2271"/>
    <w:rsid w:val="008F62FA"/>
    <w:rsid w:val="00A06C7A"/>
    <w:rsid w:val="00A234FB"/>
    <w:rsid w:val="00B565A9"/>
    <w:rsid w:val="00C03FBA"/>
    <w:rsid w:val="00C971A6"/>
    <w:rsid w:val="00D84BE1"/>
    <w:rsid w:val="00E66B32"/>
    <w:rsid w:val="00EC1978"/>
    <w:rsid w:val="00ED5812"/>
    <w:rsid w:val="00F273B6"/>
    <w:rsid w:val="00FC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148663E-A177-4B23-95E6-8EFADCF9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58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201583"/>
    <w:pPr>
      <w:keepNext/>
      <w:spacing w:line="320" w:lineRule="exact"/>
      <w:jc w:val="center"/>
      <w:outlineLvl w:val="0"/>
    </w:pPr>
    <w:rPr>
      <w:b/>
      <w:color w:val="000000"/>
      <w:szCs w:val="24"/>
    </w:rPr>
  </w:style>
  <w:style w:type="paragraph" w:styleId="Heading3">
    <w:name w:val="heading 3"/>
    <w:basedOn w:val="Normal"/>
    <w:next w:val="Normal"/>
    <w:link w:val="Heading3Char"/>
    <w:semiHidden/>
    <w:unhideWhenUsed/>
    <w:qFormat/>
    <w:rsid w:val="0020158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1583"/>
    <w:rPr>
      <w:rFonts w:ascii="Times New Roman" w:eastAsia="Times New Roman" w:hAnsi="Times New Roman" w:cs="Times New Roman"/>
      <w:b/>
      <w:color w:val="000000"/>
      <w:sz w:val="28"/>
      <w:szCs w:val="24"/>
    </w:rPr>
  </w:style>
  <w:style w:type="character" w:customStyle="1" w:styleId="Heading3Char">
    <w:name w:val="Heading 3 Char"/>
    <w:basedOn w:val="DefaultParagraphFont"/>
    <w:link w:val="Heading3"/>
    <w:semiHidden/>
    <w:rsid w:val="00201583"/>
    <w:rPr>
      <w:rFonts w:ascii="Cambria" w:eastAsia="Times New Roman" w:hAnsi="Cambria" w:cs="Times New Roman"/>
      <w:b/>
      <w:bCs/>
      <w:sz w:val="26"/>
      <w:szCs w:val="26"/>
    </w:rPr>
  </w:style>
  <w:style w:type="paragraph" w:styleId="NormalWeb">
    <w:name w:val="Normal (Web)"/>
    <w:basedOn w:val="Normal"/>
    <w:rsid w:val="00201583"/>
    <w:pPr>
      <w:spacing w:before="100" w:beforeAutospacing="1" w:after="100" w:afterAutospacing="1"/>
    </w:pPr>
    <w:rPr>
      <w:sz w:val="24"/>
      <w:szCs w:val="24"/>
    </w:rPr>
  </w:style>
  <w:style w:type="paragraph" w:styleId="FootnoteText">
    <w:name w:val="footnote text"/>
    <w:basedOn w:val="Normal"/>
    <w:link w:val="FootnoteTextChar"/>
    <w:rsid w:val="00201583"/>
    <w:rPr>
      <w:sz w:val="20"/>
      <w:szCs w:val="20"/>
    </w:rPr>
  </w:style>
  <w:style w:type="character" w:customStyle="1" w:styleId="FootnoteTextChar">
    <w:name w:val="Footnote Text Char"/>
    <w:basedOn w:val="DefaultParagraphFont"/>
    <w:link w:val="FootnoteText"/>
    <w:rsid w:val="00201583"/>
    <w:rPr>
      <w:rFonts w:ascii="Times New Roman" w:eastAsia="Times New Roman" w:hAnsi="Times New Roman" w:cs="Times New Roman"/>
      <w:sz w:val="20"/>
      <w:szCs w:val="20"/>
    </w:rPr>
  </w:style>
  <w:style w:type="character" w:styleId="FootnoteReference">
    <w:name w:val="footnote reference"/>
    <w:rsid w:val="00201583"/>
    <w:rPr>
      <w:vertAlign w:val="superscript"/>
    </w:rPr>
  </w:style>
  <w:style w:type="paragraph" w:styleId="ListBullet">
    <w:name w:val="List Bullet"/>
    <w:basedOn w:val="Normal"/>
    <w:uiPriority w:val="99"/>
    <w:unhideWhenUsed/>
    <w:rsid w:val="008C2271"/>
    <w:pPr>
      <w:numPr>
        <w:numId w:val="1"/>
      </w:numPr>
      <w:contextualSpacing/>
    </w:pPr>
  </w:style>
  <w:style w:type="paragraph" w:styleId="ListParagraph">
    <w:name w:val="List Paragraph"/>
    <w:basedOn w:val="Normal"/>
    <w:uiPriority w:val="34"/>
    <w:qFormat/>
    <w:rsid w:val="00F27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DHC.SONLA</dc:creator>
  <cp:lastModifiedBy>AutoBVT</cp:lastModifiedBy>
  <cp:revision>24</cp:revision>
  <dcterms:created xsi:type="dcterms:W3CDTF">2019-11-11T03:04:00Z</dcterms:created>
  <dcterms:modified xsi:type="dcterms:W3CDTF">2019-11-11T06:25:00Z</dcterms:modified>
</cp:coreProperties>
</file>